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2F7A" w14:textId="5B1F7E10" w:rsidR="009C2AFD" w:rsidRPr="00D55BC4" w:rsidRDefault="00C26675" w:rsidP="00217DEE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Spring 2026</w:t>
      </w:r>
      <w:r w:rsidR="00866091" w:rsidRPr="00D55BC4">
        <w:rPr>
          <w:rFonts w:cstheme="minorHAnsi"/>
          <w:b/>
          <w:sz w:val="32"/>
          <w:szCs w:val="32"/>
        </w:rPr>
        <w:t>: Supplemental Instruction</w:t>
      </w:r>
      <w:r w:rsidR="00942672" w:rsidRPr="00D55BC4">
        <w:rPr>
          <w:rFonts w:cstheme="minorHAnsi"/>
          <w:b/>
          <w:sz w:val="32"/>
          <w:szCs w:val="32"/>
        </w:rPr>
        <w:t xml:space="preserve"> (SI)</w:t>
      </w:r>
      <w:r w:rsidR="00866091" w:rsidRPr="00D55BC4">
        <w:rPr>
          <w:rFonts w:cstheme="minorHAnsi"/>
          <w:b/>
          <w:sz w:val="32"/>
          <w:szCs w:val="32"/>
        </w:rPr>
        <w:t xml:space="preserve"> Schedule</w:t>
      </w:r>
    </w:p>
    <w:p w14:paraId="41CC5AEA" w14:textId="0A8F53FF" w:rsidR="0075141B" w:rsidRDefault="00BF5841" w:rsidP="003A1B00">
      <w:pPr>
        <w:spacing w:after="0"/>
        <w:jc w:val="center"/>
        <w:rPr>
          <w:rFonts w:ascii="Century Gothic" w:hAnsi="Century Gothic"/>
          <w:bCs/>
          <w:sz w:val="24"/>
          <w:szCs w:val="24"/>
        </w:rPr>
      </w:pPr>
      <w:r>
        <w:rPr>
          <w:rFonts w:ascii="Century Gothic" w:hAnsi="Century Gothic"/>
          <w:bCs/>
          <w:sz w:val="24"/>
          <w:szCs w:val="24"/>
        </w:rPr>
        <w:t xml:space="preserve">Academic Resource Center (ARC), </w:t>
      </w:r>
      <w:r w:rsidR="0075141B">
        <w:rPr>
          <w:rFonts w:ascii="Century Gothic" w:hAnsi="Century Gothic"/>
          <w:bCs/>
          <w:sz w:val="24"/>
          <w:szCs w:val="24"/>
        </w:rPr>
        <w:t>second</w:t>
      </w:r>
      <w:r>
        <w:rPr>
          <w:rFonts w:ascii="Century Gothic" w:hAnsi="Century Gothic"/>
          <w:bCs/>
          <w:sz w:val="24"/>
          <w:szCs w:val="24"/>
        </w:rPr>
        <w:t xml:space="preserve"> floor of the </w:t>
      </w:r>
      <w:r w:rsidR="0075141B">
        <w:rPr>
          <w:rFonts w:ascii="Century Gothic" w:hAnsi="Century Gothic"/>
          <w:bCs/>
          <w:sz w:val="24"/>
          <w:szCs w:val="24"/>
        </w:rPr>
        <w:t>Main Library</w:t>
      </w:r>
    </w:p>
    <w:p w14:paraId="5AB232E3" w14:textId="77777777" w:rsidR="000E044E" w:rsidRPr="003759F3" w:rsidRDefault="000E044E" w:rsidP="00217DEE">
      <w:pPr>
        <w:spacing w:after="0"/>
        <w:jc w:val="center"/>
        <w:rPr>
          <w:rFonts w:ascii="Century Gothic" w:hAnsi="Century Gothic"/>
          <w:bCs/>
          <w:sz w:val="10"/>
          <w:szCs w:val="1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37"/>
        <w:gridCol w:w="5040"/>
        <w:gridCol w:w="3150"/>
      </w:tblGrid>
      <w:tr w:rsidR="009C2AFD" w:rsidRPr="00217DEE" w14:paraId="77DB037E" w14:textId="77777777" w:rsidTr="00A95299">
        <w:trPr>
          <w:trHeight w:val="150"/>
          <w:jc w:val="center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146B457F" w14:textId="77777777" w:rsidR="009C2AFD" w:rsidRPr="002D3919" w:rsidRDefault="009C2AFD" w:rsidP="00A0367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Department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255DB72" w14:textId="575F9055" w:rsidR="009C2AFD" w:rsidRPr="002D3919" w:rsidRDefault="009C2AFD" w:rsidP="00A0367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 xml:space="preserve">Course &amp; SI </w:t>
            </w:r>
            <w:r w:rsidR="00011351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L</w:t>
            </w: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eader(s)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2D09B19" w14:textId="77777777" w:rsidR="009C2AFD" w:rsidRPr="002D3919" w:rsidRDefault="009C2AFD" w:rsidP="00A03677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SI Sessions</w:t>
            </w:r>
          </w:p>
        </w:tc>
      </w:tr>
      <w:tr w:rsidR="00E500F6" w:rsidRPr="00217DEE" w14:paraId="03A6F2BD" w14:textId="77777777" w:rsidTr="00A95299">
        <w:trPr>
          <w:trHeight w:val="150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3CD421" w14:textId="0E65B481" w:rsidR="00E500F6" w:rsidRPr="002D3919" w:rsidRDefault="00E500F6" w:rsidP="00E500F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ACCOUNTING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A2D931" w14:textId="10345119" w:rsidR="00E500F6" w:rsidRPr="002D3919" w:rsidRDefault="00E500F6" w:rsidP="00E500F6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 xml:space="preserve">Introduction to Financial Accounting 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</w:tcPr>
          <w:p w14:paraId="3D731986" w14:textId="36223E24" w:rsidR="00E500F6" w:rsidRPr="005F456C" w:rsidRDefault="00E500F6" w:rsidP="00E500F6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11:30 AM-12:20 PM</w:t>
            </w:r>
          </w:p>
        </w:tc>
      </w:tr>
      <w:tr w:rsidR="00E500F6" w:rsidRPr="00217DEE" w14:paraId="2AA05A37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D7073F" w14:textId="77777777" w:rsidR="00E500F6" w:rsidRPr="002D3919" w:rsidRDefault="00E500F6" w:rsidP="00E500F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3DBCDA" w14:textId="45622084" w:rsidR="00E500F6" w:rsidRPr="00A95299" w:rsidRDefault="00E500F6" w:rsidP="00E500F6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16"/>
                <w:szCs w:val="16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ACCT:2100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</w:tcPr>
          <w:p w14:paraId="5882BD2D" w14:textId="5AB6BD6C" w:rsidR="00E500F6" w:rsidRPr="00C1412F" w:rsidRDefault="00E500F6" w:rsidP="00E500F6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2:30-3:20 PM</w:t>
            </w:r>
          </w:p>
        </w:tc>
      </w:tr>
      <w:tr w:rsidR="00E500F6" w:rsidRPr="00217DEE" w14:paraId="1E432AFD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DA21E8" w14:textId="77777777" w:rsidR="00E500F6" w:rsidRPr="002D3919" w:rsidRDefault="00E500F6" w:rsidP="00E500F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38816" w14:textId="030AAE38" w:rsidR="00E500F6" w:rsidRPr="002D3919" w:rsidRDefault="00E500F6" w:rsidP="00E500F6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SI Leader: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Ryan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</w:tcPr>
          <w:p w14:paraId="7F98A6C7" w14:textId="2F8DC9FA" w:rsidR="00E500F6" w:rsidRPr="00C1412F" w:rsidRDefault="00E500F6" w:rsidP="00E500F6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4:00-4:50 PM</w:t>
            </w:r>
          </w:p>
        </w:tc>
      </w:tr>
      <w:tr w:rsidR="00740765" w:rsidRPr="00217DEE" w14:paraId="350F0B35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315C52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AF910D" w14:textId="615970D5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Managerial Acct Analytics and Data Visual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615C82B4" w14:textId="507E8B2E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Sundays 3:00-3:50 PM</w:t>
            </w:r>
          </w:p>
        </w:tc>
      </w:tr>
      <w:tr w:rsidR="00740765" w:rsidRPr="00217DEE" w14:paraId="74B94BD9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704A1F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D866CB" w14:textId="6524A174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ACCT:2200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CEC6A5D" w14:textId="21AE4F63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Mondays 9:30-10:20 AM</w:t>
            </w:r>
          </w:p>
        </w:tc>
      </w:tr>
      <w:tr w:rsidR="00740765" w:rsidRPr="00217DEE" w14:paraId="5EAFFAE6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9C7A8A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15D6F9" w14:textId="5D951E32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SI Leader: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Neha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0FE4FC4E" w14:textId="37283D1E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5:00-5:50 PM</w:t>
            </w:r>
          </w:p>
        </w:tc>
      </w:tr>
      <w:tr w:rsidR="00740765" w:rsidRPr="00217DEE" w14:paraId="31814745" w14:textId="77777777" w:rsidTr="00A95299">
        <w:trPr>
          <w:trHeight w:val="150"/>
          <w:jc w:val="center"/>
        </w:trPr>
        <w:tc>
          <w:tcPr>
            <w:tcW w:w="21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D2501C" w14:textId="3FF0DB3E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BUSINESS ANALYTICS &amp; INFORMATION SYSTEMS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3124" w14:textId="70EF9FAD" w:rsidR="00740765" w:rsidRPr="00B00604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 xml:space="preserve">Foundations </w:t>
            </w:r>
            <w:proofErr w:type="gramStart"/>
            <w:r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of</w:t>
            </w:r>
            <w:proofErr w:type="gramEnd"/>
            <w:r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 xml:space="preserve"> Business Analytics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9620C5E" w14:textId="56978654" w:rsidR="00740765" w:rsidRPr="101A7B85" w:rsidRDefault="00740765" w:rsidP="0074076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10:30-11:20 AM</w:t>
            </w:r>
          </w:p>
        </w:tc>
      </w:tr>
      <w:tr w:rsidR="00740765" w:rsidRPr="00217DEE" w14:paraId="5AA2EE01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012301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A31F" w14:textId="08BFA221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BAIS:2800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B86BA38" w14:textId="0E0917FD" w:rsidR="00740765" w:rsidRPr="101A7B85" w:rsidRDefault="00740765" w:rsidP="0074076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Tuesdays 6:00-6:50 PM</w:t>
            </w:r>
          </w:p>
        </w:tc>
      </w:tr>
      <w:tr w:rsidR="00740765" w:rsidRPr="00217DEE" w14:paraId="586899A8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7202ED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3947" w14:textId="5C344C21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SI Leader: Ralph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458D4A4F" w14:textId="0DEA05BA" w:rsidR="00740765" w:rsidRPr="101A7B85" w:rsidRDefault="00740765" w:rsidP="0074076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Thursdays 10:00-10:50 AM</w:t>
            </w:r>
          </w:p>
        </w:tc>
      </w:tr>
      <w:tr w:rsidR="00740765" w:rsidRPr="00217DEE" w14:paraId="049E05F2" w14:textId="77777777" w:rsidTr="00A95299">
        <w:trPr>
          <w:trHeight w:val="150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21EAD1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0" w:name="_Hlk62132093"/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BIOLOGY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3A1916" w14:textId="325A22AF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Diversity of Form &amp; Function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7E12D92" w14:textId="5A3D410E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Sundays 4:00-4:50 PM</w:t>
            </w:r>
          </w:p>
        </w:tc>
      </w:tr>
      <w:bookmarkEnd w:id="0"/>
      <w:tr w:rsidR="00740765" w:rsidRPr="00217DEE" w14:paraId="4E819FA5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BD27BE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AA83DB" w14:textId="1DF59BD5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BIOL:1412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1914E9C" w14:textId="77C3B819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Mondays 9:30-10:20 AM</w:t>
            </w:r>
          </w:p>
        </w:tc>
      </w:tr>
      <w:tr w:rsidR="00740765" w:rsidRPr="00217DEE" w14:paraId="39E53DA1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EEDF0B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EF8BC1" w14:textId="5F733AA0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SI Leaders: 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Ben &amp; Kate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7ED12E2C" w14:textId="1DAD6F51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Tuesdays 5:00-5:50 PM</w:t>
            </w:r>
          </w:p>
        </w:tc>
      </w:tr>
      <w:tr w:rsidR="00740765" w:rsidRPr="00217DEE" w14:paraId="36E3710D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2A2967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8346AF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653B817C" w14:textId="0485F3F2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10:30-11:20 AM</w:t>
            </w:r>
          </w:p>
        </w:tc>
      </w:tr>
      <w:tr w:rsidR="00740765" w:rsidRPr="00217DEE" w14:paraId="332595C2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56C877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5555DF" w14:textId="2B4E5183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75CC2147" w14:textId="4417F19C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6:00-6:50 PM</w:t>
            </w:r>
          </w:p>
        </w:tc>
      </w:tr>
      <w:tr w:rsidR="00740765" w:rsidRPr="00217DEE" w14:paraId="2E4176BC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EEFBC8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3E0C5C" w14:textId="7699D22C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616D040E" w14:textId="514A7986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1:30-2:20 PM</w:t>
            </w:r>
          </w:p>
        </w:tc>
      </w:tr>
      <w:tr w:rsidR="00740765" w:rsidRPr="00217DEE" w14:paraId="1D9307D0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12F496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E1434" w14:textId="0A612E11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Foundations of Biology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099F685" w14:textId="2E9E07E5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Sundays 2:00-2:50 PM</w:t>
            </w:r>
          </w:p>
        </w:tc>
      </w:tr>
      <w:tr w:rsidR="00740765" w:rsidRPr="00217DEE" w14:paraId="1C3DAF47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0F83D8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1ED34" w14:textId="6BD9877E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>BIOL:1411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1A35C7C6" w14:textId="15921580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2:30-3:20 PM</w:t>
            </w:r>
          </w:p>
        </w:tc>
      </w:tr>
      <w:tr w:rsidR="00740765" w:rsidRPr="00217DEE" w14:paraId="424E88CE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02E59A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0C35" w14:textId="607F9F42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SI Leaders: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Alexis &amp; Shaun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78F3F6C3" w14:textId="712C0EB9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Tuesdays 1:00-1:50 PM</w:t>
            </w:r>
          </w:p>
        </w:tc>
      </w:tr>
      <w:tr w:rsidR="00740765" w:rsidRPr="00217DEE" w14:paraId="40A9797E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C78A1A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9CD34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61221DA" w14:textId="15B32B55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Wednesdays 5:30-6:20 PM</w:t>
            </w:r>
          </w:p>
        </w:tc>
      </w:tr>
      <w:tr w:rsidR="00740765" w:rsidRPr="00217DEE" w14:paraId="2A9354A0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09908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BAB7D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C6E9D3F" w14:textId="2EC76F2A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Thursdays 5:00-5:50 PM</w:t>
            </w:r>
          </w:p>
        </w:tc>
      </w:tr>
      <w:tr w:rsidR="00740765" w:rsidRPr="00217DEE" w14:paraId="737F2C7F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FDA6B3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0CB5D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00B67A51" w14:textId="34007241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Fridays 10:30-11:20 AM</w:t>
            </w:r>
          </w:p>
        </w:tc>
      </w:tr>
      <w:tr w:rsidR="00740765" w:rsidRPr="00217DEE" w14:paraId="51C22756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8B8192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F6879E" w14:textId="629E4EE8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 xml:space="preserve">Human Biology: </w:t>
            </w: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Nonmajors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&amp;</w:t>
            </w: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 Health Professions</w:t>
            </w:r>
            <w:r w:rsidRPr="002D3919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3CBDA079" w14:textId="1730121C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3:30-4:20 PM</w:t>
            </w:r>
          </w:p>
        </w:tc>
      </w:tr>
      <w:tr w:rsidR="00740765" w:rsidRPr="00217DEE" w14:paraId="7F7D9DE8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092EFB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5C2801" w14:textId="59B0DFC6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BIOL:1140 &amp; 1141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1777985" w14:textId="2A336888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12:00-12:50 PM</w:t>
            </w:r>
          </w:p>
        </w:tc>
      </w:tr>
      <w:tr w:rsidR="00740765" w:rsidRPr="00217DEE" w14:paraId="0AC4098E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5E6D5F" w14:textId="77777777" w:rsidR="00740765" w:rsidRPr="002D3919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96C755" w14:textId="6BE6DC73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SI Leader: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Bianca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7869B7FB" w14:textId="113DF144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11:30 AM-12:20 PM</w:t>
            </w:r>
          </w:p>
        </w:tc>
      </w:tr>
      <w:tr w:rsidR="00740765" w:rsidRPr="00217DEE" w14:paraId="2C4E5631" w14:textId="77777777" w:rsidTr="00A95299">
        <w:trPr>
          <w:trHeight w:val="315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ED1D0C" w14:textId="77777777" w:rsidR="00740765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CHEMISTRY</w:t>
            </w:r>
          </w:p>
          <w:p w14:paraId="608A5E00" w14:textId="5AF4E814" w:rsidR="00740765" w:rsidRPr="00011351" w:rsidRDefault="00740765" w:rsidP="00740765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eastAsia="Times New Roman" w:cstheme="minorHAnsi"/>
                <w:color w:val="000000"/>
                <w:sz w:val="18"/>
                <w:szCs w:val="18"/>
              </w:rPr>
              <w:t>continues on</w:t>
            </w:r>
            <w:proofErr w:type="gramEnd"/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next page)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0BD4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General Chemistry I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6EE39815" w14:textId="43D42391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2:30-3:20 PM</w:t>
            </w:r>
          </w:p>
        </w:tc>
      </w:tr>
      <w:tr w:rsidR="00740765" w:rsidRPr="00217DEE" w14:paraId="50661D28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44D5351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22923" w14:textId="0E0A7D8F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>CHEM:1070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D70EDF8" w14:textId="3C653A35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7:00-7:50 PM</w:t>
            </w:r>
          </w:p>
        </w:tc>
      </w:tr>
      <w:tr w:rsidR="00740765" w:rsidRPr="00217DEE" w14:paraId="6A989CEC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796E1B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F532" w14:textId="330FBD2F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SI Leader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s:</w:t>
            </w: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Bailey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5A874E0" w14:textId="1276D681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4:00-4:50 PM</w:t>
            </w:r>
          </w:p>
        </w:tc>
      </w:tr>
      <w:tr w:rsidR="00740765" w:rsidRPr="00217DEE" w14:paraId="1FF70034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91054E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85727B" w14:textId="072B5AE2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General Chemistry II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008596CE" w14:textId="72F23455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7:30-8:20 PM</w:t>
            </w:r>
          </w:p>
        </w:tc>
      </w:tr>
      <w:tr w:rsidR="00740765" w:rsidRPr="00217DEE" w14:paraId="7EF39357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4AD2E7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89BB89" w14:textId="254A4CDF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>CHEM:1080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6EEC6BE1" w14:textId="50CE88F4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11:30 AM-12:20 PM</w:t>
            </w:r>
          </w:p>
        </w:tc>
      </w:tr>
      <w:tr w:rsidR="00740765" w:rsidRPr="00217DEE" w14:paraId="0B13ABF6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BAFDF5" w14:textId="77777777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AD805E" w14:textId="585E58EC" w:rsidR="00740765" w:rsidRPr="002D3919" w:rsidRDefault="00740765" w:rsidP="0074076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SI Leader: 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Kyle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B2239E4" w14:textId="1E68DE05" w:rsidR="00740765" w:rsidRPr="00C1412F" w:rsidRDefault="00740765" w:rsidP="0074076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12:30-1:20 PM</w:t>
            </w:r>
          </w:p>
        </w:tc>
      </w:tr>
      <w:tr w:rsidR="00245CE6" w:rsidRPr="00217DEE" w14:paraId="00B2E506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40166E" w14:textId="77777777" w:rsidR="00245CE6" w:rsidRPr="002D3919" w:rsidRDefault="00245CE6" w:rsidP="00245CE6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bookmarkStart w:id="1" w:name="_Hlk155268119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5718" w14:textId="76F06A2D" w:rsidR="00245CE6" w:rsidRPr="002D3919" w:rsidRDefault="00245CE6" w:rsidP="00245CE6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313F7A">
              <w:rPr>
                <w:rFonts w:eastAsia="Times New Roman" w:cstheme="minorHAnsi"/>
                <w:b/>
                <w:color w:val="000000"/>
                <w:sz w:val="21"/>
                <w:szCs w:val="21"/>
              </w:rPr>
              <w:t>Organic Chemistry 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37F2B74" w14:textId="17E7AD94" w:rsidR="00245CE6" w:rsidRPr="00C1412F" w:rsidRDefault="00245CE6" w:rsidP="00245CE6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Sundays 3:00-3:50 PM</w:t>
            </w:r>
          </w:p>
        </w:tc>
      </w:tr>
      <w:bookmarkEnd w:id="1"/>
      <w:tr w:rsidR="00245CE6" w:rsidRPr="00217DEE" w14:paraId="073C9A5A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A08CF86" w14:textId="77777777" w:rsidR="00245CE6" w:rsidRPr="002D3919" w:rsidRDefault="00245CE6" w:rsidP="00245CE6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E384C" w14:textId="41D95266" w:rsidR="00245CE6" w:rsidRPr="002D3919" w:rsidRDefault="00245CE6" w:rsidP="00245CE6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>CHEM:221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0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0F92A124" w14:textId="2652ED2E" w:rsidR="00245CE6" w:rsidRPr="00C1412F" w:rsidRDefault="003E3BFD" w:rsidP="00245CE6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1:30-2:20 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45CE6" w:rsidRPr="00217DEE" w14:paraId="59EC613E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FA31FB" w14:textId="77777777" w:rsidR="00245CE6" w:rsidRPr="002D3919" w:rsidRDefault="00245CE6" w:rsidP="00245CE6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C485F" w14:textId="7F4B617C" w:rsidR="00245CE6" w:rsidRPr="002D3919" w:rsidRDefault="00245CE6" w:rsidP="00245CE6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SI Leaders: 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Eli &amp; Ella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0E51245B" w14:textId="7D637228" w:rsidR="00245CE6" w:rsidRPr="00C1412F" w:rsidRDefault="003E3BFD" w:rsidP="00245CE6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4:00-4:50 PM</w:t>
            </w:r>
          </w:p>
        </w:tc>
      </w:tr>
      <w:tr w:rsidR="003E3BFD" w:rsidRPr="00217DEE" w14:paraId="4C8B5DEE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0CC983" w14:textId="77777777" w:rsidR="003E3BFD" w:rsidRPr="002D3919" w:rsidRDefault="003E3BFD" w:rsidP="003E3BF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8C57" w14:textId="2E0C3765" w:rsidR="003E3BFD" w:rsidRPr="002D3919" w:rsidRDefault="003E3BFD" w:rsidP="003E3BFD">
            <w:pPr>
              <w:spacing w:after="0" w:line="276" w:lineRule="auto"/>
              <w:rPr>
                <w:rFonts w:eastAsia="Times New Roman" w:cstheme="minorHAnsi"/>
                <w:b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7763D911" w14:textId="5661BF7F" w:rsidR="003E3BFD" w:rsidRPr="00C1412F" w:rsidRDefault="003E3BFD" w:rsidP="003E3BF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11:30 AM-12:20 PM</w:t>
            </w:r>
          </w:p>
        </w:tc>
      </w:tr>
      <w:tr w:rsidR="003E3BFD" w:rsidRPr="00217DEE" w14:paraId="7952731D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9F5DF0" w14:textId="77777777" w:rsidR="003E3BFD" w:rsidRPr="002D3919" w:rsidRDefault="003E3BFD" w:rsidP="003E3BF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377F0" w14:textId="25B5F283" w:rsidR="003E3BFD" w:rsidRPr="002D3919" w:rsidRDefault="003E3BFD" w:rsidP="003E3BFD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E7CEB0E" w14:textId="6D7A06CA" w:rsidR="003E3BFD" w:rsidRPr="00C1412F" w:rsidRDefault="003E3BFD" w:rsidP="003E3BF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6:30-7:20 PM</w:t>
            </w:r>
          </w:p>
        </w:tc>
      </w:tr>
      <w:tr w:rsidR="003E3BFD" w:rsidRPr="00217DEE" w14:paraId="1E3D867D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17297A" w14:textId="77777777" w:rsidR="003E3BFD" w:rsidRPr="002D3919" w:rsidRDefault="003E3BFD" w:rsidP="003E3BFD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1698" w14:textId="46AB36B7" w:rsidR="003E3BFD" w:rsidRPr="002D3919" w:rsidRDefault="003E3BFD" w:rsidP="003E3BFD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C32A700" w14:textId="45FB26FF" w:rsidR="003E3BFD" w:rsidRPr="00C1412F" w:rsidRDefault="003E3BFD" w:rsidP="003E3BF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2:30-3:20 PM</w:t>
            </w:r>
          </w:p>
        </w:tc>
      </w:tr>
      <w:tr w:rsidR="00D81452" w:rsidRPr="00217DEE" w14:paraId="17161FF6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5BC698" w14:textId="77777777" w:rsidR="00D81452" w:rsidRPr="002D3919" w:rsidRDefault="00D81452" w:rsidP="00D81452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bookmarkStart w:id="2" w:name="_Hlk155268307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8DE7103" w14:textId="532B2D7A" w:rsidR="00D81452" w:rsidRPr="002D3919" w:rsidRDefault="00D81452" w:rsidP="00D81452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Organic Chemistry II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48A257FB" w14:textId="00AC558D" w:rsidR="00D81452" w:rsidRPr="00C1412F" w:rsidRDefault="00D81452" w:rsidP="00D81452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Sundays 5:00-5:50 PM</w:t>
            </w:r>
          </w:p>
        </w:tc>
      </w:tr>
      <w:bookmarkEnd w:id="2"/>
      <w:tr w:rsidR="00D81452" w:rsidRPr="00217DEE" w14:paraId="175185BF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35EA60" w14:textId="77777777" w:rsidR="00D81452" w:rsidRPr="002D3919" w:rsidRDefault="00D81452" w:rsidP="00D81452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26D68E6" w14:textId="5A4F895C" w:rsidR="00D81452" w:rsidRPr="002D3919" w:rsidRDefault="00D81452" w:rsidP="00D81452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CHEM:2220</w:t>
            </w:r>
            <w:r w:rsidR="00601020">
              <w:rPr>
                <w:rFonts w:cstheme="minorHAnsi"/>
                <w:sz w:val="21"/>
                <w:szCs w:val="21"/>
              </w:rPr>
              <w:t xml:space="preserve"> &amp; 2240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4A5E1B7E" w14:textId="1113BF51" w:rsidR="00D81452" w:rsidRPr="00C1412F" w:rsidRDefault="001E62C0" w:rsidP="00D81452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7:30-8:20 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81452" w:rsidRPr="00217DEE" w14:paraId="51EC1748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F4F4E4" w14:textId="77777777" w:rsidR="00D81452" w:rsidRPr="002D3919" w:rsidRDefault="00D81452" w:rsidP="00D81452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639770" w14:textId="7BE5A020" w:rsidR="00D81452" w:rsidRPr="002D3919" w:rsidRDefault="00D81452" w:rsidP="00D81452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SI Leaders: 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Abby &amp; Katie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2B5578A" w14:textId="28EB9FD5" w:rsidR="00D81452" w:rsidRPr="00C1412F" w:rsidRDefault="001E62C0" w:rsidP="00D81452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 xml:space="preserve">Tuesdays 3:00-3:50 PM </w:t>
            </w:r>
          </w:p>
        </w:tc>
      </w:tr>
      <w:tr w:rsidR="001E62C0" w:rsidRPr="00217DEE" w14:paraId="2A8B7731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C993FE" w14:textId="77777777" w:rsidR="001E62C0" w:rsidRPr="002D3919" w:rsidRDefault="001E62C0" w:rsidP="001E62C0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73F34A5" w14:textId="7E8A1135" w:rsidR="001E62C0" w:rsidRPr="002D3919" w:rsidRDefault="001E62C0" w:rsidP="001E62C0">
            <w:pPr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ED3485A" w14:textId="7FE9684A" w:rsidR="001E62C0" w:rsidRPr="00C1412F" w:rsidRDefault="001E62C0" w:rsidP="001E62C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1:30-2:20 PM</w:t>
            </w:r>
          </w:p>
        </w:tc>
      </w:tr>
      <w:tr w:rsidR="001E62C0" w:rsidRPr="00217DEE" w14:paraId="602D4962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3686C1E" w14:textId="77777777" w:rsidR="001E62C0" w:rsidRPr="002D3919" w:rsidRDefault="001E62C0" w:rsidP="001E62C0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8088228" w14:textId="11C31638" w:rsidR="001E62C0" w:rsidRPr="002D3919" w:rsidRDefault="001E62C0" w:rsidP="001E62C0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9760868" w14:textId="725F67FF" w:rsidR="001E62C0" w:rsidRPr="00C1412F" w:rsidRDefault="001E62C0" w:rsidP="001E62C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11:00-11:50 AM</w:t>
            </w:r>
          </w:p>
        </w:tc>
      </w:tr>
      <w:tr w:rsidR="001E62C0" w:rsidRPr="00217DEE" w14:paraId="2399F88D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651901" w14:textId="77777777" w:rsidR="001E62C0" w:rsidRPr="002D3919" w:rsidRDefault="001E62C0" w:rsidP="001E62C0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7D247C" w14:textId="04380E7B" w:rsidR="001E62C0" w:rsidRPr="002D3919" w:rsidRDefault="001E62C0" w:rsidP="001E62C0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CEDA32E" w14:textId="77746E3D" w:rsidR="001E62C0" w:rsidRPr="00C1412F" w:rsidRDefault="001E62C0" w:rsidP="001E62C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10:30-11:20 AM</w:t>
            </w:r>
          </w:p>
        </w:tc>
      </w:tr>
      <w:tr w:rsidR="001E62C0" w:rsidRPr="00217DEE" w14:paraId="10F092B3" w14:textId="77777777" w:rsidTr="00A95299">
        <w:trPr>
          <w:trHeight w:val="150"/>
          <w:jc w:val="center"/>
        </w:trPr>
        <w:tc>
          <w:tcPr>
            <w:tcW w:w="2137" w:type="dxa"/>
            <w:shd w:val="clear" w:color="auto" w:fill="auto"/>
          </w:tcPr>
          <w:p w14:paraId="3AECAA6B" w14:textId="77777777" w:rsidR="001E62C0" w:rsidRPr="002D3919" w:rsidRDefault="001E62C0" w:rsidP="001E62C0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040" w:type="dxa"/>
            <w:shd w:val="clear" w:color="auto" w:fill="auto"/>
            <w:noWrap/>
            <w:vAlign w:val="center"/>
          </w:tcPr>
          <w:p w14:paraId="2452AAEE" w14:textId="77777777" w:rsidR="001E62C0" w:rsidRPr="002D3919" w:rsidRDefault="001E62C0" w:rsidP="001E62C0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shd w:val="clear" w:color="auto" w:fill="auto"/>
            <w:noWrap/>
          </w:tcPr>
          <w:p w14:paraId="1274410F" w14:textId="77777777" w:rsidR="001E62C0" w:rsidRPr="006F76BF" w:rsidRDefault="001E62C0" w:rsidP="001E62C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1E62C0" w:rsidRPr="00217DEE" w14:paraId="2BB2C781" w14:textId="77777777" w:rsidTr="00A95299">
        <w:trPr>
          <w:trHeight w:val="150"/>
          <w:jc w:val="center"/>
        </w:trPr>
        <w:tc>
          <w:tcPr>
            <w:tcW w:w="2137" w:type="dxa"/>
            <w:shd w:val="clear" w:color="auto" w:fill="auto"/>
          </w:tcPr>
          <w:p w14:paraId="2B61BB19" w14:textId="77777777" w:rsidR="001E62C0" w:rsidRPr="002D3919" w:rsidRDefault="001E62C0" w:rsidP="001E62C0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040" w:type="dxa"/>
            <w:shd w:val="clear" w:color="auto" w:fill="auto"/>
            <w:noWrap/>
            <w:vAlign w:val="center"/>
          </w:tcPr>
          <w:p w14:paraId="5F5371F8" w14:textId="77777777" w:rsidR="001E62C0" w:rsidRPr="002D3919" w:rsidRDefault="001E62C0" w:rsidP="001E62C0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shd w:val="clear" w:color="auto" w:fill="auto"/>
            <w:noWrap/>
          </w:tcPr>
          <w:p w14:paraId="1F48174E" w14:textId="77777777" w:rsidR="001E62C0" w:rsidRPr="006F76BF" w:rsidRDefault="001E62C0" w:rsidP="001E62C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1E62C0" w:rsidRPr="00217DEE" w14:paraId="3BAE88B1" w14:textId="77777777" w:rsidTr="00A95299">
        <w:trPr>
          <w:trHeight w:val="150"/>
          <w:jc w:val="center"/>
        </w:trPr>
        <w:tc>
          <w:tcPr>
            <w:tcW w:w="2137" w:type="dxa"/>
            <w:shd w:val="clear" w:color="auto" w:fill="auto"/>
          </w:tcPr>
          <w:p w14:paraId="7AE95D50" w14:textId="77777777" w:rsidR="001E62C0" w:rsidRPr="002D3919" w:rsidRDefault="001E62C0" w:rsidP="001E62C0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5040" w:type="dxa"/>
            <w:shd w:val="clear" w:color="auto" w:fill="auto"/>
            <w:noWrap/>
            <w:vAlign w:val="center"/>
          </w:tcPr>
          <w:p w14:paraId="65ADB82D" w14:textId="77777777" w:rsidR="001E62C0" w:rsidRPr="002D3919" w:rsidRDefault="001E62C0" w:rsidP="001E62C0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shd w:val="clear" w:color="auto" w:fill="auto"/>
            <w:noWrap/>
          </w:tcPr>
          <w:p w14:paraId="547F88C3" w14:textId="77777777" w:rsidR="001E62C0" w:rsidRPr="006F76BF" w:rsidRDefault="001E62C0" w:rsidP="001E62C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</w:p>
        </w:tc>
      </w:tr>
      <w:tr w:rsidR="001E62C0" w:rsidRPr="00217DEE" w14:paraId="196AE8DE" w14:textId="77777777" w:rsidTr="00A95299">
        <w:trPr>
          <w:trHeight w:val="150"/>
          <w:jc w:val="center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2AAD74C7" w14:textId="33A90CFE" w:rsidR="001E62C0" w:rsidRDefault="001E62C0" w:rsidP="001E62C0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lastRenderedPageBreak/>
              <w:t>Department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B65C9C3" w14:textId="439ADF8F" w:rsidR="001E62C0" w:rsidRPr="002D3919" w:rsidRDefault="001E62C0" w:rsidP="001E62C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 xml:space="preserve">Course &amp; SI </w:t>
            </w: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L</w:t>
            </w: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eader(s)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AFA2504" w14:textId="5C196142" w:rsidR="001E62C0" w:rsidRPr="101A7B85" w:rsidRDefault="001E62C0" w:rsidP="001E62C0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SI Sessions</w:t>
            </w:r>
          </w:p>
        </w:tc>
      </w:tr>
      <w:tr w:rsidR="00B277EC" w:rsidRPr="00217DEE" w14:paraId="78961203" w14:textId="77777777" w:rsidTr="00A95299">
        <w:trPr>
          <w:trHeight w:val="150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848CC" w14:textId="54CB2575" w:rsidR="00B277EC" w:rsidRPr="002D3919" w:rsidRDefault="00B277EC" w:rsidP="00B277EC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bookmarkStart w:id="3" w:name="_Hlk155268483"/>
            <w:r>
              <w:rPr>
                <w:rFonts w:cstheme="minorHAnsi"/>
                <w:b/>
                <w:bCs/>
                <w:sz w:val="21"/>
                <w:szCs w:val="21"/>
              </w:rPr>
              <w:t>CHEMISTRY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9931" w14:textId="529C1D67" w:rsidR="00B277EC" w:rsidRPr="002D3919" w:rsidRDefault="00B277EC" w:rsidP="00B277EC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Principles of Chemistry I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E4AD9E5" w14:textId="318B48EF" w:rsidR="00B277EC" w:rsidRPr="00C1412F" w:rsidRDefault="00B277EC" w:rsidP="00B277E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11:30 AM-12:20 PM</w:t>
            </w:r>
          </w:p>
        </w:tc>
      </w:tr>
      <w:bookmarkEnd w:id="3"/>
      <w:tr w:rsidR="00B277EC" w:rsidRPr="00217DEE" w14:paraId="45244992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3DE58B" w14:textId="77777777" w:rsidR="00B277EC" w:rsidRPr="002D3919" w:rsidRDefault="00B277EC" w:rsidP="00B277EC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C110" w14:textId="1128ACDD" w:rsidR="00B277EC" w:rsidRPr="002D3919" w:rsidRDefault="00B277EC" w:rsidP="00B277EC">
            <w:pPr>
              <w:spacing w:after="0" w:line="276" w:lineRule="auto"/>
              <w:jc w:val="both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Cs/>
                <w:color w:val="000000"/>
                <w:sz w:val="21"/>
                <w:szCs w:val="21"/>
              </w:rPr>
              <w:t>CHEM:1110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F4A6C29" w14:textId="022CD024" w:rsidR="00B277EC" w:rsidRPr="00C1412F" w:rsidRDefault="006D686A" w:rsidP="00B277EC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6:30-7:20 PM</w:t>
            </w:r>
          </w:p>
        </w:tc>
      </w:tr>
      <w:tr w:rsidR="00B277EC" w:rsidRPr="00217DEE" w14:paraId="1C70793F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27365D" w14:textId="77777777" w:rsidR="00B277EC" w:rsidRPr="002D3919" w:rsidRDefault="00B277EC" w:rsidP="00B277EC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5CD6" w14:textId="3C8FBFB2" w:rsidR="00B277EC" w:rsidRPr="002D3919" w:rsidRDefault="00B277EC" w:rsidP="00B277EC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SI Leaders: 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Emma &amp; Michael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3BF496B" w14:textId="66626561" w:rsidR="00B277EC" w:rsidRPr="00C1412F" w:rsidRDefault="006D686A" w:rsidP="00B277EC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 xml:space="preserve">Tuesdays 7:00-7:50 PM </w:t>
            </w:r>
          </w:p>
        </w:tc>
      </w:tr>
      <w:tr w:rsidR="006D686A" w:rsidRPr="00217DEE" w14:paraId="7CA0DC8C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7A49C4" w14:textId="77777777" w:rsidR="006D686A" w:rsidRPr="002D3919" w:rsidRDefault="006D686A" w:rsidP="006D686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E9E0" w14:textId="77777777" w:rsidR="006D686A" w:rsidRPr="002D3919" w:rsidRDefault="006D686A" w:rsidP="006D686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0A551204" w14:textId="4ACD74AB" w:rsidR="006D686A" w:rsidRPr="00C1412F" w:rsidRDefault="006D686A" w:rsidP="006D686A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1:30-2:20 PM</w:t>
            </w:r>
          </w:p>
        </w:tc>
      </w:tr>
      <w:tr w:rsidR="006D686A" w:rsidRPr="00217DEE" w14:paraId="076E6C5C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4E6D7D" w14:textId="77777777" w:rsidR="006D686A" w:rsidRPr="002D3919" w:rsidRDefault="006D686A" w:rsidP="006D686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0DE2" w14:textId="77777777" w:rsidR="006D686A" w:rsidRPr="002D3919" w:rsidRDefault="006D686A" w:rsidP="006D686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6E056CB" w14:textId="67D83472" w:rsidR="006D686A" w:rsidRPr="00C1412F" w:rsidRDefault="006D686A" w:rsidP="006D686A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3:00-3:50 PM</w:t>
            </w:r>
          </w:p>
        </w:tc>
      </w:tr>
      <w:tr w:rsidR="006D686A" w:rsidRPr="00217DEE" w14:paraId="2E3033EB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E36E4F" w14:textId="77777777" w:rsidR="006D686A" w:rsidRPr="002D3919" w:rsidRDefault="006D686A" w:rsidP="006D686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D8BD" w14:textId="77777777" w:rsidR="006D686A" w:rsidRPr="002D3919" w:rsidRDefault="006D686A" w:rsidP="006D686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F86B73B" w14:textId="406EE3AE" w:rsidR="006D686A" w:rsidRPr="00C1412F" w:rsidRDefault="006D686A" w:rsidP="006D686A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9:30-10:20 AM</w:t>
            </w:r>
          </w:p>
        </w:tc>
      </w:tr>
      <w:tr w:rsidR="008B1A15" w:rsidRPr="00217DEE" w14:paraId="029810A2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E82487" w14:textId="77777777" w:rsidR="008B1A15" w:rsidRPr="002D3919" w:rsidRDefault="008B1A15" w:rsidP="008B1A1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  <w:bookmarkStart w:id="4" w:name="_Hlk155268753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1CE2330" w14:textId="2F21D14A" w:rsidR="008B1A15" w:rsidRPr="002D3919" w:rsidRDefault="008B1A15" w:rsidP="008B1A15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Principles of Chemistry II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3C28C19A" w14:textId="100F8889" w:rsidR="008B1A15" w:rsidRPr="00C1412F" w:rsidRDefault="008B1A15" w:rsidP="008B1A1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Sundays 1:00-1:50 PM</w:t>
            </w:r>
          </w:p>
        </w:tc>
      </w:tr>
      <w:bookmarkEnd w:id="4"/>
      <w:tr w:rsidR="008B1A15" w:rsidRPr="00217DEE" w14:paraId="08E012E1" w14:textId="77777777" w:rsidTr="00A95299">
        <w:trPr>
          <w:trHeight w:val="150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C2C89B" w14:textId="77777777" w:rsidR="008B1A15" w:rsidRPr="002D3919" w:rsidRDefault="008B1A15" w:rsidP="008B1A15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196AD2A" w14:textId="3F66DDDF" w:rsidR="008B1A15" w:rsidRPr="002D3919" w:rsidRDefault="008B1A15" w:rsidP="008B1A1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CHEM:1120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7C7E0057" w14:textId="3EF59B4E" w:rsidR="008B1A15" w:rsidRPr="00C1412F" w:rsidRDefault="008B1A15" w:rsidP="008B1A1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Mondays 12:30-1:20 PM</w:t>
            </w:r>
          </w:p>
        </w:tc>
      </w:tr>
      <w:tr w:rsidR="008B1A15" w:rsidRPr="00217DEE" w14:paraId="2E946558" w14:textId="77777777" w:rsidTr="00A95299">
        <w:trPr>
          <w:trHeight w:val="289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40EC3A" w14:textId="77777777" w:rsidR="008B1A15" w:rsidRPr="002D3919" w:rsidRDefault="008B1A15" w:rsidP="008B1A1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0B3202C" w14:textId="4C0D7A11" w:rsidR="008B1A15" w:rsidRPr="002D3919" w:rsidRDefault="008B1A15" w:rsidP="008B1A15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Leaders: </w:t>
            </w:r>
            <w:r>
              <w:rPr>
                <w:rFonts w:cstheme="minorHAnsi"/>
                <w:sz w:val="21"/>
                <w:szCs w:val="21"/>
              </w:rPr>
              <w:t>Bailey &amp; Jenny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62E60D2D" w14:textId="26F94D8E" w:rsidR="008B1A15" w:rsidRPr="00C1412F" w:rsidRDefault="006865DD" w:rsidP="008B1A15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5:30-6:20 PM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865DD" w:rsidRPr="00217DEE" w14:paraId="40537AFC" w14:textId="77777777" w:rsidTr="00A95299">
        <w:trPr>
          <w:trHeight w:val="289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D33127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A115A5D" w14:textId="77777777" w:rsidR="006865DD" w:rsidRPr="002D3919" w:rsidRDefault="006865DD" w:rsidP="006865DD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06C4A0A4" w14:textId="331BBBA2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Tuesdays 11:00-11:50 AM</w:t>
            </w:r>
          </w:p>
        </w:tc>
      </w:tr>
      <w:tr w:rsidR="006865DD" w:rsidRPr="00217DEE" w14:paraId="20DEA12D" w14:textId="77777777" w:rsidTr="00A95299">
        <w:trPr>
          <w:trHeight w:val="289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C1DB48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E062A13" w14:textId="77777777" w:rsidR="006865DD" w:rsidRPr="002D3919" w:rsidRDefault="006865DD" w:rsidP="006865DD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4D8921B3" w14:textId="4520FC74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Wednesdays 6:30-7:20 PM</w:t>
            </w:r>
          </w:p>
        </w:tc>
      </w:tr>
      <w:tr w:rsidR="006865DD" w:rsidRPr="00217DEE" w14:paraId="3C85438A" w14:textId="77777777" w:rsidTr="00523CEF">
        <w:trPr>
          <w:trHeight w:val="289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53B824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4CBEE61" w14:textId="77777777" w:rsidR="006865DD" w:rsidRPr="002D3919" w:rsidRDefault="006865DD" w:rsidP="006865DD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E84ED02" w14:textId="20E8DEBD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Fridays 9:30-10:20 AM</w:t>
            </w:r>
          </w:p>
        </w:tc>
      </w:tr>
      <w:tr w:rsidR="006865DD" w:rsidRPr="00217DEE" w14:paraId="77562A70" w14:textId="77777777" w:rsidTr="00A95076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90E3F1" w14:textId="2AC89D7B" w:rsidR="006865DD" w:rsidRPr="002D3919" w:rsidRDefault="006865DD" w:rsidP="006865DD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5" w:name="_Hlk155269132"/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COMPUTER SCIENCE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57A02" w14:textId="131E210E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Computer Science I: Fundamentals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0A64FF5" w14:textId="746A541C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4:30-5:20 PM</w:t>
            </w:r>
          </w:p>
        </w:tc>
      </w:tr>
      <w:tr w:rsidR="006865DD" w:rsidRPr="00217DEE" w14:paraId="740D71D9" w14:textId="77777777" w:rsidTr="00A95076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85B022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2C87D" w14:textId="05E6D362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CS:1210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C924FD4" w14:textId="2E299EA0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10:30-11:20 AM</w:t>
            </w:r>
          </w:p>
        </w:tc>
      </w:tr>
      <w:tr w:rsidR="006865DD" w:rsidRPr="00217DEE" w14:paraId="0F44BF32" w14:textId="77777777" w:rsidTr="00A95076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579D7E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ABF5" w14:textId="0347FA0C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SI Leader: Nolan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86ED742" w14:textId="0DB71BB2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7:00-7:50 PM</w:t>
            </w:r>
          </w:p>
        </w:tc>
      </w:tr>
      <w:bookmarkEnd w:id="5"/>
      <w:tr w:rsidR="006865DD" w:rsidRPr="00217DEE" w14:paraId="1494CCF3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338000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C27304" w14:textId="731E251B" w:rsidR="006865DD" w:rsidRPr="00007FCE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Discrete Structures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0DC33354" w14:textId="44F0ECC9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9:30-10:20 AM</w:t>
            </w:r>
          </w:p>
        </w:tc>
      </w:tr>
      <w:tr w:rsidR="006865DD" w:rsidRPr="00217DEE" w14:paraId="433444D7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BBB24A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B39B05" w14:textId="336AD739" w:rsidR="006865DD" w:rsidRPr="00007FCE" w:rsidRDefault="006865DD" w:rsidP="006865DD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>CS:2210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7A4EFC5C" w14:textId="69B8C3C4" w:rsidR="006865DD" w:rsidRPr="002F73C6" w:rsidRDefault="006865DD" w:rsidP="006865DD">
            <w:pPr>
              <w:spacing w:after="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Wednesdays 4:30-5:20 PM</w:t>
            </w:r>
          </w:p>
        </w:tc>
      </w:tr>
      <w:tr w:rsidR="006865DD" w:rsidRPr="00217DEE" w14:paraId="410504E9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1173DF" w14:textId="77777777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970676" w14:textId="44BF2DAA" w:rsidR="006865DD" w:rsidRPr="002D3919" w:rsidRDefault="006865DD" w:rsidP="006865DD">
            <w:pPr>
              <w:spacing w:after="0" w:line="276" w:lineRule="auto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2D3919">
              <w:rPr>
                <w:rFonts w:eastAsia="Times New Roman" w:cstheme="minorHAnsi"/>
                <w:color w:val="000000"/>
                <w:sz w:val="21"/>
                <w:szCs w:val="21"/>
              </w:rPr>
              <w:t xml:space="preserve">SI Leader: </w:t>
            </w:r>
            <w:r>
              <w:rPr>
                <w:rFonts w:eastAsia="Times New Roman" w:cstheme="minorHAnsi"/>
                <w:color w:val="000000"/>
                <w:sz w:val="21"/>
                <w:szCs w:val="21"/>
              </w:rPr>
              <w:t>Aliese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3DF852D" w14:textId="703B33DB" w:rsidR="006865DD" w:rsidRPr="00C1412F" w:rsidRDefault="006865DD" w:rsidP="006865DD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1:00-1:50 PM</w:t>
            </w:r>
          </w:p>
        </w:tc>
      </w:tr>
      <w:tr w:rsidR="005902D0" w:rsidRPr="007910D5" w14:paraId="30208D59" w14:textId="77777777" w:rsidTr="00DB5FBD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E1982D" w14:textId="77777777" w:rsidR="005902D0" w:rsidRPr="002D3919" w:rsidRDefault="005902D0" w:rsidP="005902D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6" w:name="_Hlk155269267"/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ECONOMICS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7E025" w14:textId="77777777" w:rsidR="005902D0" w:rsidRPr="002D3919" w:rsidRDefault="005902D0" w:rsidP="005902D0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Principles of Macroeconomics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F7ED790" w14:textId="24AD61D7" w:rsidR="005902D0" w:rsidRPr="00C1412F" w:rsidRDefault="005902D0" w:rsidP="005902D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1:30-2:20 PM</w:t>
            </w:r>
          </w:p>
        </w:tc>
      </w:tr>
      <w:tr w:rsidR="005902D0" w:rsidRPr="007910D5" w14:paraId="55A4F512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DB6798" w14:textId="77777777" w:rsidR="005902D0" w:rsidRPr="002D3919" w:rsidRDefault="005902D0" w:rsidP="005902D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2315F" w14:textId="48D8EA17" w:rsidR="005902D0" w:rsidRPr="002D3919" w:rsidRDefault="005902D0" w:rsidP="005902D0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ECON:1200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9CCECCB" w14:textId="2A8F3732" w:rsidR="005902D0" w:rsidRPr="00C1412F" w:rsidRDefault="005902D0" w:rsidP="005902D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10:00-10:50 AM</w:t>
            </w:r>
          </w:p>
        </w:tc>
      </w:tr>
      <w:tr w:rsidR="005902D0" w:rsidRPr="007910D5" w14:paraId="2A81758A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45A9EC3" w14:textId="77777777" w:rsidR="005902D0" w:rsidRPr="002D3919" w:rsidRDefault="005902D0" w:rsidP="005902D0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975E9" w14:textId="204E5DD0" w:rsidR="005902D0" w:rsidRPr="002D3919" w:rsidRDefault="005902D0" w:rsidP="005902D0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Lilly</w:t>
            </w:r>
            <w:r w:rsidRPr="002D391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1B7D21AC" w14:textId="53453495" w:rsidR="005902D0" w:rsidRPr="00C1412F" w:rsidRDefault="005902D0" w:rsidP="005902D0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6:00-6:50 PM</w:t>
            </w:r>
          </w:p>
        </w:tc>
      </w:tr>
      <w:tr w:rsidR="00AC4FE3" w:rsidRPr="007910D5" w14:paraId="56B36B86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86EF7F" w14:textId="77777777" w:rsidR="00AC4FE3" w:rsidRPr="002D3919" w:rsidRDefault="00AC4FE3" w:rsidP="00AC4FE3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7" w:name="_Hlk155269395"/>
            <w:bookmarkEnd w:id="6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A9EB61A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Principles of Microeconomics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5BCCA8E" w14:textId="58A50FC1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4:30-5:20 PM</w:t>
            </w:r>
          </w:p>
        </w:tc>
      </w:tr>
      <w:tr w:rsidR="00AC4FE3" w:rsidRPr="007910D5" w14:paraId="3C7716FA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C30C786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6634356" w14:textId="45D5C2CE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ECON:1100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91B040D" w14:textId="4F5A35F4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6:30-7:20 PM</w:t>
            </w:r>
          </w:p>
        </w:tc>
      </w:tr>
      <w:tr w:rsidR="00AC4FE3" w:rsidRPr="007910D5" w14:paraId="73F70A77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B94DC3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2E8FC9E" w14:textId="081E2ECB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Kylie</w:t>
            </w:r>
            <w:r w:rsidRPr="002D391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7F301DE0" w14:textId="52D4BF7C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1:00-1:50 PM</w:t>
            </w:r>
          </w:p>
        </w:tc>
      </w:tr>
      <w:bookmarkEnd w:id="7"/>
      <w:tr w:rsidR="00AC4FE3" w:rsidRPr="007910D5" w14:paraId="45322A9F" w14:textId="77777777" w:rsidTr="00DB2EF8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72C46F" w14:textId="4CC1A37E" w:rsidR="00AC4FE3" w:rsidRPr="002D3919" w:rsidRDefault="00AC4FE3" w:rsidP="00AC4FE3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FINANCE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6DF85" w14:textId="45B97D89" w:rsidR="00AC4FE3" w:rsidRPr="00F81AFF" w:rsidRDefault="00AC4FE3" w:rsidP="004C3F8E">
            <w:pPr>
              <w:tabs>
                <w:tab w:val="left" w:pos="1681"/>
              </w:tabs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Introductory Financial Management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053F4C9" w14:textId="77777777" w:rsidR="00AC4FE3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Sundays 4:00-4:50 PM</w:t>
            </w:r>
          </w:p>
          <w:p w14:paraId="1B19BB46" w14:textId="0FE2BAD5" w:rsidR="00AC4FE3" w:rsidRPr="00C1412F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Pritchard’s Section 0004)</w:t>
            </w:r>
          </w:p>
        </w:tc>
      </w:tr>
      <w:tr w:rsidR="00AC4FE3" w:rsidRPr="007910D5" w14:paraId="0A66D00B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37D1D6" w14:textId="77777777" w:rsidR="00AC4FE3" w:rsidRPr="002D3919" w:rsidRDefault="00AC4FE3" w:rsidP="00AC4FE3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F223" w14:textId="1AF0BC73" w:rsidR="00AC4FE3" w:rsidRPr="00CC061D" w:rsidRDefault="00AC4FE3" w:rsidP="004C3F8E">
            <w:pPr>
              <w:tabs>
                <w:tab w:val="left" w:pos="1681"/>
              </w:tabs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FIN:3000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3ACB5B6" w14:textId="77777777" w:rsidR="00AC4FE3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852B82">
              <w:rPr>
                <w:rFonts w:cstheme="minorHAnsi"/>
                <w:sz w:val="20"/>
                <w:szCs w:val="20"/>
              </w:rPr>
              <w:t>Mondays</w:t>
            </w:r>
            <w:r>
              <w:rPr>
                <w:rFonts w:cstheme="minorHAnsi"/>
                <w:sz w:val="20"/>
                <w:szCs w:val="20"/>
              </w:rPr>
              <w:t xml:space="preserve"> 3:30-4:20 PM</w:t>
            </w:r>
          </w:p>
          <w:p w14:paraId="234ADF57" w14:textId="53C3D185" w:rsidR="00AC4FE3" w:rsidRPr="00C1412F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Dybevik’s Sections 0001, 0002, 0003)</w:t>
            </w:r>
          </w:p>
        </w:tc>
      </w:tr>
      <w:tr w:rsidR="00AC4FE3" w:rsidRPr="007910D5" w14:paraId="2D7D951D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7B4D9" w14:textId="77777777" w:rsidR="00AC4FE3" w:rsidRPr="002D3919" w:rsidRDefault="00AC4FE3" w:rsidP="00AC4FE3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A402" w14:textId="77777777" w:rsidR="00AC4FE3" w:rsidRDefault="00AC4FE3" w:rsidP="004C3F8E">
            <w:pPr>
              <w:tabs>
                <w:tab w:val="left" w:pos="1681"/>
              </w:tabs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SI Leaders: Cohlten </w:t>
            </w: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Pritchard’s Section 0004)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&amp;</w:t>
            </w:r>
          </w:p>
          <w:p w14:paraId="3221C5F8" w14:textId="5530B849" w:rsidR="00AC4FE3" w:rsidRPr="00CC061D" w:rsidRDefault="00AC4FE3" w:rsidP="004C3F8E">
            <w:pPr>
              <w:tabs>
                <w:tab w:val="left" w:pos="1681"/>
              </w:tabs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Will </w:t>
            </w: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Dybevik’s Sections 0001, 0002, 0003)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433C416" w14:textId="77777777" w:rsidR="00AC4FE3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Tuesdays 11:00-11:50 AM</w:t>
            </w:r>
          </w:p>
          <w:p w14:paraId="54B48C77" w14:textId="52CED91A" w:rsidR="00AC4FE3" w:rsidRPr="00C1412F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Dybevik’s Sections 0001, 0002, 0003)</w:t>
            </w:r>
          </w:p>
        </w:tc>
      </w:tr>
      <w:tr w:rsidR="00AC4FE3" w:rsidRPr="007910D5" w14:paraId="12DB01A1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5A2209" w14:textId="77777777" w:rsidR="00AC4FE3" w:rsidRPr="002D3919" w:rsidRDefault="00AC4FE3" w:rsidP="00AC4FE3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8707D" w14:textId="77777777" w:rsidR="00AC4FE3" w:rsidRPr="002D3919" w:rsidRDefault="00AC4FE3" w:rsidP="004C3F8E">
            <w:pPr>
              <w:tabs>
                <w:tab w:val="left" w:pos="1681"/>
              </w:tabs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A2511FF" w14:textId="1AE7A4DF" w:rsidR="00AC4FE3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Wednesdays 10:30-11:20 AM</w:t>
            </w:r>
          </w:p>
          <w:p w14:paraId="66602E3F" w14:textId="0B30414D" w:rsidR="00AC4FE3" w:rsidRPr="00803B0D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i/>
                <w:iCs/>
                <w:sz w:val="21"/>
                <w:szCs w:val="21"/>
              </w:rPr>
            </w:pP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Pritchard’s Section 0004)</w:t>
            </w:r>
          </w:p>
        </w:tc>
      </w:tr>
      <w:tr w:rsidR="00AC4FE3" w:rsidRPr="007910D5" w14:paraId="7E8C6452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7AA893" w14:textId="77777777" w:rsidR="00AC4FE3" w:rsidRPr="002D3919" w:rsidRDefault="00AC4FE3" w:rsidP="00AC4FE3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1D635" w14:textId="77777777" w:rsidR="00AC4FE3" w:rsidRPr="002D3919" w:rsidRDefault="00AC4FE3" w:rsidP="004C3F8E">
            <w:pPr>
              <w:tabs>
                <w:tab w:val="left" w:pos="1681"/>
              </w:tabs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6A103B58" w14:textId="77777777" w:rsidR="00AC4FE3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Thursdays 3:00-3:50 PM</w:t>
            </w:r>
          </w:p>
          <w:p w14:paraId="76A3A20B" w14:textId="0BC18B3E" w:rsidR="00AC4FE3" w:rsidRPr="00C1412F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Pritchard’s Section 0004)</w:t>
            </w:r>
          </w:p>
        </w:tc>
      </w:tr>
      <w:tr w:rsidR="00AC4FE3" w:rsidRPr="007910D5" w14:paraId="1FC4216F" w14:textId="77777777" w:rsidTr="00DB5FBD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17690" w14:textId="77777777" w:rsidR="00AC4FE3" w:rsidRPr="002D3919" w:rsidRDefault="00AC4FE3" w:rsidP="00AC4FE3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E2D5B" w14:textId="77777777" w:rsidR="00AC4FE3" w:rsidRPr="002D3919" w:rsidRDefault="00AC4FE3" w:rsidP="004C3F8E">
            <w:pPr>
              <w:tabs>
                <w:tab w:val="left" w:pos="1681"/>
              </w:tabs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19EA52A8" w14:textId="77777777" w:rsidR="00AC4FE3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Thursdays 7:00-7:50 PM</w:t>
            </w:r>
          </w:p>
          <w:p w14:paraId="291EDAFF" w14:textId="4D71C016" w:rsidR="00AC4FE3" w:rsidRPr="00C1412F" w:rsidRDefault="00AC4FE3" w:rsidP="004C3F8E">
            <w:pPr>
              <w:tabs>
                <w:tab w:val="left" w:pos="1681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 w:rsidRPr="00803B0D">
              <w:rPr>
                <w:rFonts w:cstheme="minorHAnsi"/>
                <w:i/>
                <w:iCs/>
                <w:sz w:val="16"/>
                <w:szCs w:val="16"/>
              </w:rPr>
              <w:t>(Dr. Dybevik’s Sections 0001, 0002, 0003)</w:t>
            </w:r>
          </w:p>
        </w:tc>
      </w:tr>
      <w:tr w:rsidR="00AC4FE3" w:rsidRPr="007910D5" w14:paraId="0869C5FA" w14:textId="77777777" w:rsidTr="00A95299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04DBB3" w14:textId="27E47583" w:rsidR="00AC4FE3" w:rsidRPr="002D3919" w:rsidRDefault="00AC4FE3" w:rsidP="00AC4FE3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8" w:name="_Hlk123832109"/>
            <w:r w:rsidRPr="002D3919">
              <w:rPr>
                <w:rFonts w:cstheme="minorHAnsi"/>
                <w:b/>
                <w:bCs/>
                <w:sz w:val="21"/>
                <w:szCs w:val="21"/>
              </w:rPr>
              <w:t>HEALTH</w:t>
            </w:r>
            <w:r w:rsidR="00FB6B8E">
              <w:rPr>
                <w:rFonts w:cstheme="minorHAnsi"/>
                <w:b/>
                <w:bCs/>
                <w:sz w:val="21"/>
                <w:szCs w:val="21"/>
              </w:rPr>
              <w:t xml:space="preserve"> SPORT</w:t>
            </w:r>
            <w:r w:rsidRPr="002D3919">
              <w:rPr>
                <w:rFonts w:cstheme="minorHAnsi"/>
                <w:b/>
                <w:bCs/>
                <w:sz w:val="21"/>
                <w:szCs w:val="21"/>
              </w:rPr>
              <w:t xml:space="preserve"> &amp; HUMAN PHYSIOLOGY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56D5E30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Fundamentals of Human Physiology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4FC30A2A" w14:textId="2248A520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10:30-11:20 AM</w:t>
            </w:r>
          </w:p>
        </w:tc>
      </w:tr>
      <w:tr w:rsidR="00AC4FE3" w:rsidRPr="007910D5" w14:paraId="71FE4A92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DCBDB1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B662025" w14:textId="561F7AAA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HHP:</w:t>
            </w:r>
            <w:r>
              <w:rPr>
                <w:rFonts w:cstheme="minorHAnsi"/>
                <w:sz w:val="21"/>
                <w:szCs w:val="21"/>
              </w:rPr>
              <w:t>2400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37EBF40C" w14:textId="57F388AD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6:00-6:50 PM</w:t>
            </w:r>
          </w:p>
        </w:tc>
      </w:tr>
      <w:tr w:rsidR="00AC4FE3" w:rsidRPr="007910D5" w14:paraId="38140612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7FB78D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5B18773" w14:textId="7E9E337E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Mason</w:t>
            </w:r>
            <w:r w:rsidRPr="002D391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6A5F77B" w14:textId="34CF3CB3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4:00-4:50 PM</w:t>
            </w:r>
          </w:p>
        </w:tc>
      </w:tr>
      <w:tr w:rsidR="00AC4FE3" w:rsidRPr="007910D5" w14:paraId="1B359384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39B8F4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9" w:name="_Hlk123831962"/>
            <w:bookmarkEnd w:id="8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94F5F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Human Anatomy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0E6A430" w14:textId="02FED582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11:30 AM-12:20 PM</w:t>
            </w:r>
          </w:p>
        </w:tc>
      </w:tr>
      <w:tr w:rsidR="00AC4FE3" w:rsidRPr="007910D5" w14:paraId="0DECD3BC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68ECC4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15C9" w14:textId="094D5A3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HHP:</w:t>
            </w:r>
            <w:r>
              <w:rPr>
                <w:rFonts w:cstheme="minorHAnsi"/>
                <w:sz w:val="21"/>
                <w:szCs w:val="21"/>
              </w:rPr>
              <w:t>2</w:t>
            </w:r>
            <w:r w:rsidRPr="002D3919">
              <w:rPr>
                <w:rFonts w:cstheme="minorHAnsi"/>
                <w:sz w:val="21"/>
                <w:szCs w:val="21"/>
              </w:rPr>
              <w:t>100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860A027" w14:textId="0551807F" w:rsidR="00AC4FE3" w:rsidRPr="00C1412F" w:rsidRDefault="00AC4FE3" w:rsidP="00AC4FE3">
            <w:pPr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7:30-8:20 PM</w:t>
            </w:r>
          </w:p>
        </w:tc>
      </w:tr>
      <w:tr w:rsidR="00AC4FE3" w:rsidRPr="007910D5" w14:paraId="50DDE9D1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83856C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26DEE" w14:textId="013E2230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Lily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1B601A4E" w14:textId="22BB3852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1:00-1:50 PM</w:t>
            </w:r>
          </w:p>
        </w:tc>
      </w:tr>
      <w:tr w:rsidR="00AC4FE3" w:rsidRPr="007910D5" w14:paraId="72372D08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5FDBB4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10" w:name="_Hlk123832331"/>
            <w:bookmarkEnd w:id="9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47C6DFF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Nutrition &amp; Health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4948ECE" w14:textId="5B45044A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sz w:val="20"/>
                <w:szCs w:val="20"/>
              </w:rPr>
              <w:t>Mondays 12:30-1:20 PM</w:t>
            </w:r>
          </w:p>
        </w:tc>
      </w:tr>
      <w:tr w:rsidR="00AC4FE3" w:rsidRPr="007910D5" w14:paraId="526FD226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C76E96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2EA52E1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HHP: 2310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727A21CE" w14:textId="01C27CB4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4:00-4:50 PM</w:t>
            </w:r>
          </w:p>
        </w:tc>
      </w:tr>
      <w:tr w:rsidR="00AC4FE3" w:rsidRPr="007910D5" w14:paraId="6F041A67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DDE561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9B59175" w14:textId="284A5960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Ellie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3599F977" w14:textId="1D36B57F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5:00-5:50 PM</w:t>
            </w:r>
          </w:p>
        </w:tc>
      </w:tr>
      <w:tr w:rsidR="00AC4FE3" w:rsidRPr="007910D5" w14:paraId="3FB2E2AF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75C8E6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11" w:name="_Hlk123832271"/>
            <w:bookmarkEnd w:id="10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8CD30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Physical Activity &amp; Health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6D475AB" w14:textId="2B6F19B2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5:30-6:20 PM</w:t>
            </w:r>
          </w:p>
        </w:tc>
      </w:tr>
      <w:tr w:rsidR="00AC4FE3" w:rsidRPr="007910D5" w14:paraId="2A9B97FB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AF2AF1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F3172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HHP:2200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1CE8D0B6" w14:textId="60398A31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1:00-1:50 PM</w:t>
            </w:r>
          </w:p>
        </w:tc>
      </w:tr>
      <w:tr w:rsidR="00AC4FE3" w:rsidRPr="007910D5" w14:paraId="354D52A4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E224510" w14:textId="77777777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73C03839" w14:textId="5CFACE3A" w:rsidR="00AC4FE3" w:rsidRPr="002D3919" w:rsidRDefault="00AC4FE3" w:rsidP="00AC4FE3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Emma</w:t>
            </w:r>
            <w:r w:rsidRPr="002D391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3039D280" w14:textId="1A777369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2:30-3:20 PM</w:t>
            </w:r>
          </w:p>
        </w:tc>
      </w:tr>
      <w:bookmarkEnd w:id="11"/>
      <w:tr w:rsidR="00AC4FE3" w:rsidRPr="007910D5" w14:paraId="37B7AAA2" w14:textId="77777777" w:rsidTr="00623578">
        <w:trPr>
          <w:trHeight w:val="233"/>
          <w:jc w:val="center"/>
        </w:trPr>
        <w:tc>
          <w:tcPr>
            <w:tcW w:w="2137" w:type="dxa"/>
            <w:shd w:val="clear" w:color="auto" w:fill="auto"/>
            <w:vAlign w:val="center"/>
          </w:tcPr>
          <w:p w14:paraId="2C9EFADC" w14:textId="77777777" w:rsidR="00AC4FE3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shd w:val="clear" w:color="auto" w:fill="auto"/>
            <w:noWrap/>
          </w:tcPr>
          <w:p w14:paraId="6A0A99B8" w14:textId="77777777" w:rsidR="00AC4FE3" w:rsidRPr="002D3919" w:rsidRDefault="00AC4FE3" w:rsidP="00AC4FE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150" w:type="dxa"/>
            <w:shd w:val="clear" w:color="auto" w:fill="auto"/>
            <w:noWrap/>
          </w:tcPr>
          <w:p w14:paraId="33B812D8" w14:textId="77777777" w:rsidR="00AC4FE3" w:rsidRPr="101A7B85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C4FE3" w:rsidRPr="007910D5" w14:paraId="149A6E04" w14:textId="77777777" w:rsidTr="00B92B8C">
        <w:trPr>
          <w:trHeight w:val="233"/>
          <w:jc w:val="center"/>
        </w:trPr>
        <w:tc>
          <w:tcPr>
            <w:tcW w:w="2137" w:type="dxa"/>
            <w:shd w:val="clear" w:color="auto" w:fill="auto"/>
          </w:tcPr>
          <w:p w14:paraId="569D1331" w14:textId="77777777" w:rsidR="00AC4FE3" w:rsidRPr="002D3919" w:rsidRDefault="00AC4FE3" w:rsidP="00AC4FE3">
            <w:pPr>
              <w:tabs>
                <w:tab w:val="left" w:pos="2445"/>
              </w:tabs>
              <w:spacing w:after="0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62F615A4" w14:textId="77777777" w:rsidR="00AC4FE3" w:rsidRPr="002D3919" w:rsidRDefault="00AC4FE3" w:rsidP="00AC4F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5A9226D" w14:textId="77777777" w:rsidR="00AC4FE3" w:rsidRPr="002D3919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C4FE3" w:rsidRPr="007910D5" w14:paraId="3F730157" w14:textId="77777777" w:rsidTr="00A95299">
        <w:trPr>
          <w:trHeight w:val="233"/>
          <w:jc w:val="center"/>
        </w:trPr>
        <w:tc>
          <w:tcPr>
            <w:tcW w:w="2137" w:type="dxa"/>
            <w:tcBorders>
              <w:bottom w:val="single" w:sz="18" w:space="0" w:color="auto"/>
            </w:tcBorders>
            <w:shd w:val="clear" w:color="auto" w:fill="auto"/>
          </w:tcPr>
          <w:p w14:paraId="73F4366F" w14:textId="77777777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AD947CB" w14:textId="77777777" w:rsidR="00AC4FE3" w:rsidRPr="002D3919" w:rsidRDefault="00AC4FE3" w:rsidP="00AC4FE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50" w:type="dxa"/>
            <w:tcBorders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CA4202B" w14:textId="77777777" w:rsidR="00AC4FE3" w:rsidRPr="002D3919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C4FE3" w:rsidRPr="007910D5" w14:paraId="7213DCBB" w14:textId="77777777" w:rsidTr="00A95299">
        <w:trPr>
          <w:trHeight w:val="233"/>
          <w:jc w:val="center"/>
        </w:trPr>
        <w:tc>
          <w:tcPr>
            <w:tcW w:w="21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770BFDA0" w14:textId="445B7E4F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Department</w:t>
            </w:r>
          </w:p>
        </w:tc>
        <w:tc>
          <w:tcPr>
            <w:tcW w:w="504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20DD791" w14:textId="05096469" w:rsidR="00AC4FE3" w:rsidRDefault="00AC4FE3" w:rsidP="00AC4FE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 xml:space="preserve">Course &amp; SI </w:t>
            </w: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L</w:t>
            </w: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eader(s)</w:t>
            </w:r>
          </w:p>
        </w:tc>
        <w:tc>
          <w:tcPr>
            <w:tcW w:w="315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81393A5" w14:textId="545DBD1A" w:rsidR="00AC4FE3" w:rsidRPr="101A7B85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sz w:val="20"/>
                <w:szCs w:val="20"/>
              </w:rPr>
            </w:pPr>
            <w:r w:rsidRPr="002D3919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SI Sessions</w:t>
            </w:r>
          </w:p>
        </w:tc>
      </w:tr>
      <w:tr w:rsidR="00AC4FE3" w:rsidRPr="007910D5" w14:paraId="5D0CB77F" w14:textId="77777777" w:rsidTr="00A95299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3F0F81" w14:textId="1A14FB6F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MATH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442A020" w14:textId="04720709" w:rsidR="00AC4FE3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F32731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Calculus for the Biological Sciences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6B05EAC7" w14:textId="258493ED" w:rsidR="00AC4FE3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1:30-2:20 PM</w:t>
            </w:r>
          </w:p>
        </w:tc>
      </w:tr>
      <w:tr w:rsidR="00AC4FE3" w:rsidRPr="007910D5" w14:paraId="786136D8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10B716" w14:textId="681F5EC2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74CA3C0" w14:textId="6A2BB2A7" w:rsidR="00AC4FE3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MATH:1460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0232F803" w14:textId="29719C6B" w:rsidR="00AC4FE3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Tuesdays 5:00-5:50 PM</w:t>
            </w:r>
          </w:p>
        </w:tc>
      </w:tr>
      <w:tr w:rsidR="00AC4FE3" w:rsidRPr="007910D5" w14:paraId="13B1C179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D416BE" w14:textId="0F5C922A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2792E8B" w14:textId="19D4B382" w:rsidR="00AC4FE3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</w:rPr>
              <w:t>SI Leader: Bageshree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DFB7B30" w14:textId="0FF752DA" w:rsidR="00AC4FE3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Thursdays 2:00-2:50 PM</w:t>
            </w:r>
          </w:p>
        </w:tc>
      </w:tr>
      <w:tr w:rsidR="00AC4FE3" w:rsidRPr="007910D5" w14:paraId="2FD78050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510C86" w14:textId="4B1A8A84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A4666" w14:textId="1E3239C2" w:rsidR="00AC4FE3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Engineer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ing </w:t>
            </w:r>
            <w:r w:rsidRPr="002D3919">
              <w:rPr>
                <w:rFonts w:cstheme="minorHAnsi"/>
                <w:b/>
                <w:bCs/>
                <w:sz w:val="21"/>
                <w:szCs w:val="21"/>
              </w:rPr>
              <w:t>Calculus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II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1F4B891A" w14:textId="07DE82AC" w:rsidR="00AC4FE3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10:30-11:20 AM</w:t>
            </w:r>
          </w:p>
        </w:tc>
      </w:tr>
      <w:tr w:rsidR="00AC4FE3" w:rsidRPr="007910D5" w14:paraId="02C84B37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31C361" w14:textId="0044B3A8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12A92" w14:textId="7E47C6FD" w:rsidR="00AC4FE3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MATH:15</w:t>
            </w:r>
            <w:r>
              <w:rPr>
                <w:rFonts w:cstheme="minorHAnsi"/>
                <w:sz w:val="21"/>
                <w:szCs w:val="21"/>
              </w:rPr>
              <w:t>6</w:t>
            </w:r>
            <w:r w:rsidRPr="002D3919">
              <w:rPr>
                <w:rFonts w:cstheme="minorHAnsi"/>
                <w:sz w:val="21"/>
                <w:szCs w:val="21"/>
              </w:rPr>
              <w:t xml:space="preserve">0 / </w:t>
            </w:r>
            <w:r w:rsidRPr="00A95299">
              <w:rPr>
                <w:rFonts w:cstheme="minorHAnsi"/>
                <w:sz w:val="20"/>
                <w:szCs w:val="20"/>
              </w:rPr>
              <w:t>Location: 3124 SC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46ADDB5" w14:textId="22A9D531" w:rsidR="00AC4FE3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Tuesdays 12:00-12:50 PM</w:t>
            </w:r>
          </w:p>
        </w:tc>
      </w:tr>
      <w:tr w:rsidR="00AC4FE3" w:rsidRPr="007910D5" w14:paraId="1D4D3ED1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50E527" w14:textId="4DB0343E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3DB37" w14:textId="68648740" w:rsidR="00AC4FE3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Jaina</w:t>
            </w:r>
            <w:r w:rsidRPr="002D391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1ADA2DA" w14:textId="73A582E8" w:rsidR="00AC4FE3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Thursdays 5:00-5:50 PM</w:t>
            </w:r>
          </w:p>
        </w:tc>
      </w:tr>
      <w:tr w:rsidR="00AC4FE3" w:rsidRPr="007910D5" w14:paraId="1ED5E7E8" w14:textId="77777777" w:rsidTr="00DB2EF8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385B12" w14:textId="4307321D" w:rsidR="00AC4FE3" w:rsidRPr="00230A65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70A9130" w14:textId="7311D4D4" w:rsidR="00AC4FE3" w:rsidRPr="00007FCE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Engineering Differential Equations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B70BB80" w14:textId="30EFE436" w:rsidR="00AC4FE3" w:rsidRPr="006F76B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1:30-2:20 PM</w:t>
            </w:r>
          </w:p>
        </w:tc>
      </w:tr>
      <w:tr w:rsidR="00AC4FE3" w:rsidRPr="007910D5" w14:paraId="1CB42A76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79EFB6" w14:textId="441DAD17" w:rsidR="00AC4FE3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CEDFDD1" w14:textId="5B17BBA2" w:rsidR="00AC4FE3" w:rsidRPr="002D3919" w:rsidRDefault="00AC4FE3" w:rsidP="00AC4FE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MATH:2560 </w:t>
            </w:r>
            <w:r w:rsidRPr="002D391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3124 SC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12F3FEC" w14:textId="7E12B079" w:rsidR="00AC4FE3" w:rsidRPr="006F76B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 xml:space="preserve">Wednesdays 3:30-4:20 PM </w:t>
            </w:r>
          </w:p>
        </w:tc>
      </w:tr>
      <w:tr w:rsidR="00AC4FE3" w:rsidRPr="007910D5" w14:paraId="4664EC2A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217FEF" w14:textId="4AB415DD" w:rsidR="00AC4FE3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B35EB43" w14:textId="7FB03A7F" w:rsidR="00AC4FE3" w:rsidRPr="002D3919" w:rsidRDefault="00AC4FE3" w:rsidP="00AC4FE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SI Leader: Ronan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E8F3159" w14:textId="2E090F63" w:rsidR="00AC4FE3" w:rsidRPr="006F76B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9:00-9:50 AM</w:t>
            </w:r>
          </w:p>
        </w:tc>
      </w:tr>
      <w:tr w:rsidR="00AC4FE3" w:rsidRPr="007910D5" w14:paraId="52673657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1F18BC" w14:textId="13CE2E44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12" w:name="_Hlk123833101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4D1D8" w14:textId="42838036" w:rsidR="00AC4FE3" w:rsidRPr="002D3919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Mathematics</w:t>
            </w:r>
            <w:r w:rsidRPr="002D3919">
              <w:rPr>
                <w:rFonts w:cstheme="minorHAnsi"/>
                <w:b/>
                <w:bCs/>
                <w:sz w:val="21"/>
                <w:szCs w:val="21"/>
              </w:rPr>
              <w:t xml:space="preserve"> for the Biological Sciences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2F31486" w14:textId="632EB700" w:rsidR="00AC4FE3" w:rsidRPr="004924EE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Tuesdays 12:00-12:50 PM</w:t>
            </w:r>
          </w:p>
        </w:tc>
      </w:tr>
      <w:tr w:rsidR="00AC4FE3" w:rsidRPr="007910D5" w14:paraId="7BEA20AB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12F82C" w14:textId="77777777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79A3B" w14:textId="6F5AE6E3" w:rsidR="00AC4FE3" w:rsidRPr="002D3919" w:rsidRDefault="00AC4FE3" w:rsidP="00AC4FE3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MATH:14</w:t>
            </w:r>
            <w:r>
              <w:rPr>
                <w:rFonts w:cstheme="minorHAnsi"/>
                <w:sz w:val="21"/>
                <w:szCs w:val="21"/>
              </w:rPr>
              <w:t>4</w:t>
            </w:r>
            <w:r w:rsidRPr="002D3919">
              <w:rPr>
                <w:rFonts w:cstheme="minorHAnsi"/>
                <w:sz w:val="21"/>
                <w:szCs w:val="21"/>
              </w:rPr>
              <w:t>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3F74B901" w14:textId="122F7822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5:30-6:20 PM</w:t>
            </w:r>
          </w:p>
        </w:tc>
      </w:tr>
      <w:tr w:rsidR="00AC4FE3" w:rsidRPr="007910D5" w14:paraId="5BB3867B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83A300" w14:textId="77777777" w:rsidR="00AC4FE3" w:rsidRPr="002D3919" w:rsidRDefault="00AC4FE3" w:rsidP="00AC4FE3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11675" w14:textId="6B5CCCA4" w:rsidR="00AC4FE3" w:rsidRPr="002D3919" w:rsidRDefault="00AC4FE3" w:rsidP="00AC4FE3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Ella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B977014" w14:textId="422070DD" w:rsidR="00AC4FE3" w:rsidRPr="00C1412F" w:rsidRDefault="00AC4FE3" w:rsidP="00AC4FE3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11:30 AM-12:20 PM</w:t>
            </w:r>
          </w:p>
        </w:tc>
      </w:tr>
      <w:tr w:rsidR="00166458" w:rsidRPr="007910D5" w14:paraId="33331D96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76A4A1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13" w:name="_Hlk155275536"/>
            <w:bookmarkEnd w:id="12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3969B84" w14:textId="4BA1A5AF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Quantitative Reasoning for Business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03D8E76E" w14:textId="58114175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12:30-1:20 PM</w:t>
            </w:r>
          </w:p>
        </w:tc>
      </w:tr>
      <w:tr w:rsidR="00166458" w:rsidRPr="007910D5" w14:paraId="191349A3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02C6ED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4965E38" w14:textId="5AB2A528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MATH:1350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7A9684D" w14:textId="290907E3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4:30-5:20 PM</w:t>
            </w:r>
          </w:p>
        </w:tc>
      </w:tr>
      <w:tr w:rsidR="00166458" w:rsidRPr="007910D5" w14:paraId="7FAA985E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FCA8C4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EE323AB" w14:textId="45BA223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Kelsey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4ADC475D" w14:textId="5A8055E5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12:00-12:50 PM</w:t>
            </w:r>
          </w:p>
        </w:tc>
      </w:tr>
      <w:tr w:rsidR="00166458" w:rsidRPr="007910D5" w14:paraId="2DCAD30E" w14:textId="77777777" w:rsidTr="00A95299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2522F" w14:textId="069ECE63" w:rsidR="00166458" w:rsidRPr="002D3919" w:rsidRDefault="00166458" w:rsidP="00166458">
            <w:pPr>
              <w:tabs>
                <w:tab w:val="left" w:pos="2445"/>
              </w:tabs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14" w:name="_Hlk123832889"/>
            <w:bookmarkStart w:id="15" w:name="_Hlk142403580"/>
            <w:bookmarkEnd w:id="13"/>
            <w:r w:rsidRPr="00B057A8"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MICROBIOLOGY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37CB62" w14:textId="7A7852BB" w:rsidR="00166458" w:rsidRPr="002D3919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General Microbiology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</w:tcPr>
          <w:p w14:paraId="2882678A" w14:textId="49F2D59F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Sundays 5:00-5:50 PM</w:t>
            </w:r>
          </w:p>
        </w:tc>
      </w:tr>
      <w:tr w:rsidR="00166458" w:rsidRPr="007910D5" w14:paraId="31FB3197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C077CA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C06B62" w14:textId="7CB7FAC8" w:rsidR="00166458" w:rsidRPr="002D3919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MICR:2157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noWrap/>
          </w:tcPr>
          <w:p w14:paraId="60E450C3" w14:textId="03FA108E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11:00-11:50 AM</w:t>
            </w:r>
          </w:p>
        </w:tc>
      </w:tr>
      <w:tr w:rsidR="00166458" w:rsidRPr="007910D5" w14:paraId="04B97395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170B43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17BA59" w14:textId="3C16A06B" w:rsidR="00166458" w:rsidRPr="002D3919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Will</w:t>
            </w:r>
            <w:r w:rsidRPr="002D391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noWrap/>
          </w:tcPr>
          <w:p w14:paraId="615493DD" w14:textId="2B59B842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Fridays 12:30-1:20 PM</w:t>
            </w:r>
          </w:p>
        </w:tc>
      </w:tr>
      <w:tr w:rsidR="00166458" w:rsidRPr="002D3919" w14:paraId="31754036" w14:textId="77777777" w:rsidTr="00A95299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A42866" w14:textId="77777777" w:rsidR="00166458" w:rsidRPr="002D3919" w:rsidRDefault="00166458" w:rsidP="0016645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bookmarkStart w:id="16" w:name="_Hlk142403848"/>
            <w:bookmarkEnd w:id="14"/>
            <w:bookmarkEnd w:id="15"/>
            <w:r w:rsidRPr="002D3919">
              <w:rPr>
                <w:rFonts w:cstheme="minorHAnsi"/>
                <w:b/>
                <w:bCs/>
                <w:sz w:val="21"/>
                <w:szCs w:val="21"/>
              </w:rPr>
              <w:t>PHYSICS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5AE7673" w14:textId="2C11F700" w:rsidR="00166458" w:rsidRPr="002D3919" w:rsidRDefault="00166458" w:rsidP="00166458">
            <w:pPr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980EF9">
              <w:rPr>
                <w:rFonts w:cstheme="minorHAnsi"/>
                <w:b/>
                <w:bCs/>
                <w:sz w:val="21"/>
                <w:szCs w:val="21"/>
              </w:rPr>
              <w:t>College Physics I</w:t>
            </w:r>
            <w:r>
              <w:rPr>
                <w:rFonts w:cstheme="minorHAnsi"/>
                <w:b/>
                <w:bCs/>
                <w:sz w:val="21"/>
                <w:szCs w:val="21"/>
              </w:rPr>
              <w:t>I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102BF65" w14:textId="39318FDC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4:30-5:20 PM</w:t>
            </w:r>
          </w:p>
        </w:tc>
      </w:tr>
      <w:tr w:rsidR="00166458" w:rsidRPr="002D3919" w14:paraId="5CFA3C5C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2D2C22" w14:textId="77777777" w:rsidR="00166458" w:rsidRPr="002D3919" w:rsidRDefault="00166458" w:rsidP="0016645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203105C" w14:textId="7AC0AD97" w:rsidR="00166458" w:rsidRPr="002D3919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PHYS:151</w:t>
            </w:r>
            <w:r>
              <w:rPr>
                <w:rFonts w:cstheme="minorHAnsi"/>
                <w:sz w:val="21"/>
                <w:szCs w:val="21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3A976493" w14:textId="3D68C5A9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9:30-10:20 AM</w:t>
            </w:r>
          </w:p>
        </w:tc>
      </w:tr>
      <w:tr w:rsidR="00166458" w:rsidRPr="002D3919" w14:paraId="4075A472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EA70EA" w14:textId="77777777" w:rsidR="00166458" w:rsidRPr="002D3919" w:rsidRDefault="00166458" w:rsidP="0016645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AFA6C2A" w14:textId="0233ED6D" w:rsidR="00166458" w:rsidRPr="002D3919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Esha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24147913" w14:textId="7773BCF5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7:00-7:50 PM</w:t>
            </w:r>
          </w:p>
        </w:tc>
      </w:tr>
      <w:tr w:rsidR="00166458" w:rsidRPr="002D3919" w14:paraId="171B50A1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29C56" w14:textId="77777777" w:rsidR="00166458" w:rsidRPr="002D3919" w:rsidRDefault="00166458" w:rsidP="0016645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bookmarkStart w:id="17" w:name="_Hlk155276427"/>
            <w:bookmarkEnd w:id="16"/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44A0F" w14:textId="4CD06394" w:rsidR="00166458" w:rsidRPr="00A4617C" w:rsidRDefault="00166458" w:rsidP="00166458">
            <w:pPr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Introductory Physics 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44CA11D7" w14:textId="635B73F1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Mondays 3:30-4:20 PM</w:t>
            </w:r>
          </w:p>
        </w:tc>
      </w:tr>
      <w:tr w:rsidR="00166458" w:rsidRPr="002D3919" w14:paraId="150C6F1D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6C9B5B" w14:textId="77777777" w:rsidR="00166458" w:rsidRPr="002D3919" w:rsidRDefault="00166458" w:rsidP="0016645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A0F7" w14:textId="31513E53" w:rsidR="00166458" w:rsidRPr="00A4617C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PHYS:1611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137BF255" w14:textId="467BD937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6:00-6:50 PM</w:t>
            </w:r>
          </w:p>
        </w:tc>
      </w:tr>
      <w:tr w:rsidR="00166458" w:rsidRPr="002D3919" w14:paraId="5F9817C5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ADB946" w14:textId="77777777" w:rsidR="00166458" w:rsidRPr="002D3919" w:rsidRDefault="00166458" w:rsidP="00166458">
            <w:pPr>
              <w:spacing w:after="0" w:line="276" w:lineRule="auto"/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9B435" w14:textId="7D2C9B98" w:rsidR="00166458" w:rsidRPr="002D3919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SI Leader: Owen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54731FCE" w14:textId="1848E5B4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2:00-2:50 PM</w:t>
            </w:r>
          </w:p>
        </w:tc>
      </w:tr>
      <w:tr w:rsidR="00166458" w:rsidRPr="002D3919" w14:paraId="19FD8E74" w14:textId="77777777" w:rsidTr="00A95299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327B62" w14:textId="77777777" w:rsidR="00166458" w:rsidRPr="002D3919" w:rsidRDefault="00166458" w:rsidP="0016645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18" w:name="_Hlk142403721"/>
            <w:bookmarkEnd w:id="17"/>
            <w:r w:rsidRPr="002D3919">
              <w:rPr>
                <w:rFonts w:cstheme="minorHAnsi"/>
                <w:b/>
                <w:bCs/>
                <w:sz w:val="21"/>
                <w:szCs w:val="21"/>
              </w:rPr>
              <w:t>PSYCHOLOGY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7B453DD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Elementary Psychology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C022978" w14:textId="2CFA7AB4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6:30-7:20 PM</w:t>
            </w:r>
          </w:p>
        </w:tc>
      </w:tr>
      <w:tr w:rsidR="00166458" w:rsidRPr="002D3919" w14:paraId="290E56CC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4EB1E9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90C1334" w14:textId="02DB1845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PSY: 1001 / SI Leader: </w:t>
            </w:r>
            <w:r>
              <w:rPr>
                <w:rFonts w:cstheme="minorHAnsi"/>
                <w:sz w:val="21"/>
                <w:szCs w:val="21"/>
              </w:rPr>
              <w:t>Joslyn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5F49B0BE" w14:textId="20422408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12:30-1:20 PM</w:t>
            </w:r>
          </w:p>
        </w:tc>
      </w:tr>
      <w:tr w:rsidR="00166458" w:rsidRPr="002D3919" w14:paraId="4C2C61EE" w14:textId="77777777" w:rsidTr="00A95299">
        <w:trPr>
          <w:trHeight w:val="233"/>
          <w:jc w:val="center"/>
        </w:trPr>
        <w:tc>
          <w:tcPr>
            <w:tcW w:w="21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1DEFB8" w14:textId="1DBC8CA1" w:rsidR="00166458" w:rsidRPr="002D3919" w:rsidRDefault="00166458" w:rsidP="00166458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bookmarkStart w:id="19" w:name="_Hlk155276678"/>
            <w:bookmarkEnd w:id="18"/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  <w:t>PUBLIC HEALTH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25B54" w14:textId="410FEC5F" w:rsidR="00166458" w:rsidRPr="00A4617C" w:rsidRDefault="00166458" w:rsidP="00166458">
            <w:pPr>
              <w:spacing w:after="0" w:line="276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Public Health Science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6CF69E86" w14:textId="12BC353B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Mondays 10:30-11:20 AM</w:t>
            </w:r>
          </w:p>
        </w:tc>
      </w:tr>
      <w:tr w:rsidR="00166458" w:rsidRPr="002D3919" w14:paraId="494790DC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B609BD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05720" w14:textId="11759B8E" w:rsidR="00166458" w:rsidRPr="00A4617C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CPH:1600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14:paraId="263B3AB2" w14:textId="5952C504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Tuesdays 10:00-10:50 AM</w:t>
            </w:r>
          </w:p>
        </w:tc>
      </w:tr>
      <w:tr w:rsidR="00166458" w:rsidRPr="002D3919" w14:paraId="762098D4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ADE761" w14:textId="77777777" w:rsidR="00166458" w:rsidRPr="002D3919" w:rsidRDefault="00166458" w:rsidP="00166458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589237F9" w14:textId="11FE4CCA" w:rsidR="00166458" w:rsidRPr="002D3919" w:rsidRDefault="00166458" w:rsidP="00166458">
            <w:pPr>
              <w:spacing w:after="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SI Leader: Olivia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14:paraId="7C7A2D16" w14:textId="575D0737" w:rsidR="00166458" w:rsidRPr="00C1412F" w:rsidRDefault="00166458" w:rsidP="00166458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6:00-6:50 PM</w:t>
            </w:r>
          </w:p>
        </w:tc>
      </w:tr>
      <w:bookmarkEnd w:id="19"/>
      <w:tr w:rsidR="00860BDA" w:rsidRPr="002D3919" w14:paraId="2221ACB8" w14:textId="77777777" w:rsidTr="00A95299">
        <w:trPr>
          <w:trHeight w:val="233"/>
          <w:jc w:val="center"/>
        </w:trPr>
        <w:tc>
          <w:tcPr>
            <w:tcW w:w="21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713C4F" w14:textId="162422A8" w:rsidR="00860BDA" w:rsidRPr="00A4617C" w:rsidRDefault="00860BDA" w:rsidP="00860BDA">
            <w:pPr>
              <w:tabs>
                <w:tab w:val="left" w:pos="2445"/>
              </w:tabs>
              <w:spacing w:after="0" w:line="240" w:lineRule="auto"/>
              <w:jc w:val="center"/>
              <w:rPr>
                <w:rFonts w:cstheme="minorHAnsi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STATISTICS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2387DB" w14:textId="77777777" w:rsidR="00860BDA" w:rsidRPr="002D3919" w:rsidRDefault="00860BDA" w:rsidP="00860BD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b/>
                <w:bCs/>
                <w:sz w:val="21"/>
                <w:szCs w:val="21"/>
              </w:rPr>
              <w:t>Statistics for Business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471F9847" w14:textId="6743DF76" w:rsidR="00860BDA" w:rsidRPr="00C1412F" w:rsidRDefault="00860BDA" w:rsidP="00860BDA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Mondays 2:30-3:20 PM</w:t>
            </w:r>
          </w:p>
        </w:tc>
      </w:tr>
      <w:tr w:rsidR="00860BDA" w:rsidRPr="002D3919" w14:paraId="2E69B4A9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EBC8EB" w14:textId="77777777" w:rsidR="00860BDA" w:rsidRPr="002D3919" w:rsidRDefault="00860BDA" w:rsidP="00860BD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0878A14" w14:textId="73378640" w:rsidR="00860BDA" w:rsidRPr="002D3919" w:rsidRDefault="00860BDA" w:rsidP="00860BD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>STAT:1030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  <w:r w:rsidRPr="00A95299">
              <w:rPr>
                <w:rFonts w:cstheme="minorHAnsi"/>
                <w:sz w:val="21"/>
                <w:szCs w:val="21"/>
              </w:rPr>
              <w:t xml:space="preserve">/ </w:t>
            </w:r>
            <w:r w:rsidRPr="00A95299">
              <w:rPr>
                <w:rFonts w:cstheme="minorHAnsi"/>
                <w:sz w:val="20"/>
                <w:szCs w:val="20"/>
              </w:rPr>
              <w:t>Location: C410 PBB – South Reading Room*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1AC90FA4" w14:textId="31E08CE8" w:rsidR="00860BDA" w:rsidRPr="00C1412F" w:rsidRDefault="00860BDA" w:rsidP="00860BDA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Wednesdays 5:30-6:20 PM</w:t>
            </w:r>
          </w:p>
        </w:tc>
      </w:tr>
      <w:tr w:rsidR="00860BDA" w:rsidRPr="002D3919" w14:paraId="4A04438F" w14:textId="77777777" w:rsidTr="00A95299">
        <w:trPr>
          <w:trHeight w:val="233"/>
          <w:jc w:val="center"/>
        </w:trPr>
        <w:tc>
          <w:tcPr>
            <w:tcW w:w="21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448612" w14:textId="77777777" w:rsidR="00860BDA" w:rsidRPr="002D3919" w:rsidRDefault="00860BDA" w:rsidP="00860BD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7D82FBC" w14:textId="10BF68D5" w:rsidR="00860BDA" w:rsidRPr="002D3919" w:rsidRDefault="00860BDA" w:rsidP="00860BDA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</w:rPr>
            </w:pPr>
            <w:r w:rsidRPr="002D3919">
              <w:rPr>
                <w:rFonts w:cstheme="minorHAnsi"/>
                <w:sz w:val="21"/>
                <w:szCs w:val="21"/>
              </w:rPr>
              <w:t xml:space="preserve">SI Leader: </w:t>
            </w:r>
            <w:r>
              <w:rPr>
                <w:rFonts w:cstheme="minorHAnsi"/>
                <w:sz w:val="21"/>
                <w:szCs w:val="21"/>
              </w:rPr>
              <w:t>Matt</w:t>
            </w:r>
            <w:r w:rsidRPr="002D3919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</w:tcPr>
          <w:p w14:paraId="6BAC3F46" w14:textId="0E8A6E5C" w:rsidR="00860BDA" w:rsidRPr="00C1412F" w:rsidRDefault="00860BDA" w:rsidP="00860BDA">
            <w:pPr>
              <w:tabs>
                <w:tab w:val="left" w:pos="938"/>
              </w:tabs>
              <w:spacing w:after="0" w:line="276" w:lineRule="auto"/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0"/>
                <w:szCs w:val="20"/>
              </w:rPr>
              <w:t>Thursdays 2:00-2:50 PM</w:t>
            </w:r>
          </w:p>
        </w:tc>
      </w:tr>
    </w:tbl>
    <w:p w14:paraId="0AE0B302" w14:textId="77777777" w:rsidR="002D3919" w:rsidRPr="000E044E" w:rsidRDefault="002D3919" w:rsidP="000E044E">
      <w:pPr>
        <w:tabs>
          <w:tab w:val="left" w:pos="2445"/>
        </w:tabs>
        <w:jc w:val="center"/>
        <w:rPr>
          <w:rFonts w:cstheme="minorHAnsi"/>
          <w:sz w:val="6"/>
          <w:szCs w:val="6"/>
        </w:rPr>
      </w:pPr>
    </w:p>
    <w:p w14:paraId="613BBC2B" w14:textId="794F8FFF" w:rsidR="007E5718" w:rsidRPr="007E5718" w:rsidRDefault="00C60B69" w:rsidP="007E5718">
      <w:pPr>
        <w:jc w:val="center"/>
        <w:rPr>
          <w:sz w:val="20"/>
          <w:szCs w:val="20"/>
        </w:rPr>
      </w:pPr>
      <w:r w:rsidRPr="007E5718">
        <w:rPr>
          <w:rFonts w:cstheme="minorHAnsi"/>
          <w:sz w:val="20"/>
          <w:szCs w:val="20"/>
        </w:rPr>
        <w:t xml:space="preserve">Sessions begin on </w:t>
      </w:r>
      <w:r w:rsidR="003B3898">
        <w:rPr>
          <w:rFonts w:cstheme="minorHAnsi"/>
          <w:sz w:val="20"/>
          <w:szCs w:val="20"/>
        </w:rPr>
        <w:t xml:space="preserve">Sunday, January 25, </w:t>
      </w:r>
      <w:proofErr w:type="gramStart"/>
      <w:r w:rsidR="003B3898">
        <w:rPr>
          <w:rFonts w:cstheme="minorHAnsi"/>
          <w:sz w:val="20"/>
          <w:szCs w:val="20"/>
        </w:rPr>
        <w:t>2026</w:t>
      </w:r>
      <w:proofErr w:type="gramEnd"/>
      <w:r w:rsidRPr="007E5718">
        <w:rPr>
          <w:rFonts w:cstheme="minorHAnsi"/>
          <w:sz w:val="20"/>
          <w:szCs w:val="20"/>
        </w:rPr>
        <w:t xml:space="preserve"> and go through Friday, </w:t>
      </w:r>
      <w:r w:rsidR="0052149F">
        <w:rPr>
          <w:rFonts w:cstheme="minorHAnsi"/>
          <w:sz w:val="20"/>
          <w:szCs w:val="20"/>
        </w:rPr>
        <w:t>May 8, 2026</w:t>
      </w:r>
      <w:r w:rsidRPr="007E5718">
        <w:rPr>
          <w:rFonts w:cstheme="minorHAnsi"/>
          <w:sz w:val="20"/>
          <w:szCs w:val="20"/>
        </w:rPr>
        <w:t xml:space="preserve">. </w:t>
      </w:r>
      <w:r w:rsidR="00B057A8" w:rsidRPr="00B057A8">
        <w:rPr>
          <w:rFonts w:cstheme="minorHAnsi"/>
          <w:sz w:val="20"/>
          <w:szCs w:val="20"/>
        </w:rPr>
        <w:t xml:space="preserve">There will be no sessions during </w:t>
      </w:r>
      <w:r w:rsidR="0052149F">
        <w:rPr>
          <w:sz w:val="20"/>
          <w:szCs w:val="20"/>
        </w:rPr>
        <w:t>spring</w:t>
      </w:r>
      <w:r w:rsidR="00A874C5" w:rsidRPr="101A7B85">
        <w:rPr>
          <w:sz w:val="20"/>
          <w:szCs w:val="20"/>
        </w:rPr>
        <w:t xml:space="preserve"> break (Sunday, </w:t>
      </w:r>
      <w:r w:rsidR="0052149F">
        <w:rPr>
          <w:sz w:val="20"/>
          <w:szCs w:val="20"/>
        </w:rPr>
        <w:t>March 15</w:t>
      </w:r>
      <w:r w:rsidR="0052149F" w:rsidRPr="0052149F">
        <w:rPr>
          <w:sz w:val="20"/>
          <w:szCs w:val="20"/>
          <w:vertAlign w:val="superscript"/>
        </w:rPr>
        <w:t>th</w:t>
      </w:r>
      <w:r w:rsidR="0052149F">
        <w:rPr>
          <w:sz w:val="20"/>
          <w:szCs w:val="20"/>
        </w:rPr>
        <w:t xml:space="preserve"> </w:t>
      </w:r>
      <w:r w:rsidR="00A874C5" w:rsidRPr="101A7B85">
        <w:rPr>
          <w:sz w:val="20"/>
          <w:szCs w:val="20"/>
        </w:rPr>
        <w:t xml:space="preserve">– Sunday, </w:t>
      </w:r>
      <w:r w:rsidR="0052149F">
        <w:rPr>
          <w:sz w:val="20"/>
          <w:szCs w:val="20"/>
        </w:rPr>
        <w:t>March 22</w:t>
      </w:r>
      <w:r w:rsidR="0052149F" w:rsidRPr="0052149F">
        <w:rPr>
          <w:sz w:val="20"/>
          <w:szCs w:val="20"/>
          <w:vertAlign w:val="superscript"/>
        </w:rPr>
        <w:t>nd</w:t>
      </w:r>
      <w:r w:rsidR="00A874C5" w:rsidRPr="101A7B85">
        <w:rPr>
          <w:sz w:val="20"/>
          <w:szCs w:val="20"/>
        </w:rPr>
        <w:t xml:space="preserve">) or during finals week (Sunday, </w:t>
      </w:r>
      <w:r w:rsidR="000919D7">
        <w:rPr>
          <w:sz w:val="20"/>
          <w:szCs w:val="20"/>
        </w:rPr>
        <w:t>May 10</w:t>
      </w:r>
      <w:r w:rsidR="000919D7" w:rsidRPr="000919D7">
        <w:rPr>
          <w:sz w:val="20"/>
          <w:szCs w:val="20"/>
          <w:vertAlign w:val="superscript"/>
        </w:rPr>
        <w:t>th</w:t>
      </w:r>
      <w:r w:rsidR="000919D7">
        <w:rPr>
          <w:sz w:val="20"/>
          <w:szCs w:val="20"/>
        </w:rPr>
        <w:t xml:space="preserve"> </w:t>
      </w:r>
      <w:r w:rsidR="00A874C5" w:rsidRPr="101A7B85">
        <w:rPr>
          <w:sz w:val="20"/>
          <w:szCs w:val="20"/>
        </w:rPr>
        <w:t xml:space="preserve">– Friday, </w:t>
      </w:r>
      <w:r w:rsidR="000919D7">
        <w:rPr>
          <w:sz w:val="20"/>
          <w:szCs w:val="20"/>
        </w:rPr>
        <w:t>May 15</w:t>
      </w:r>
      <w:r w:rsidR="000919D7" w:rsidRPr="000919D7">
        <w:rPr>
          <w:sz w:val="20"/>
          <w:szCs w:val="20"/>
          <w:vertAlign w:val="superscript"/>
        </w:rPr>
        <w:t>th</w:t>
      </w:r>
      <w:r w:rsidR="00A874C5" w:rsidRPr="101A7B85">
        <w:rPr>
          <w:sz w:val="20"/>
          <w:szCs w:val="20"/>
        </w:rPr>
        <w:t>)</w:t>
      </w:r>
      <w:r w:rsidR="00B057A8">
        <w:rPr>
          <w:rFonts w:cstheme="minorHAnsi"/>
          <w:sz w:val="20"/>
          <w:szCs w:val="20"/>
        </w:rPr>
        <w:t>.</w:t>
      </w:r>
    </w:p>
    <w:p w14:paraId="29034E80" w14:textId="4C25CE91" w:rsidR="007E5718" w:rsidRPr="00A95299" w:rsidRDefault="00A95299" w:rsidP="000E044E">
      <w:pPr>
        <w:tabs>
          <w:tab w:val="left" w:pos="2445"/>
        </w:tabs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t xml:space="preserve">*C410 PBB – South Reading Room: </w:t>
      </w:r>
      <w:r w:rsidR="00516F3E">
        <w:rPr>
          <w:rFonts w:cstheme="minorHAnsi"/>
          <w:sz w:val="20"/>
        </w:rPr>
        <w:t>To get to this space, take the stairs or elevator up from the center of the Biz Hub to the Quiet Space</w:t>
      </w:r>
      <w:r w:rsidR="00FD04EE">
        <w:rPr>
          <w:rFonts w:cstheme="minorHAnsi"/>
          <w:sz w:val="20"/>
        </w:rPr>
        <w:t>. T</w:t>
      </w:r>
      <w:r w:rsidR="00516F3E">
        <w:rPr>
          <w:rFonts w:cstheme="minorHAnsi"/>
          <w:sz w:val="20"/>
        </w:rPr>
        <w:t>he South Reading Room is to the right off the stairs or</w:t>
      </w:r>
      <w:r w:rsidR="000919D7">
        <w:rPr>
          <w:rFonts w:cstheme="minorHAnsi"/>
          <w:sz w:val="20"/>
        </w:rPr>
        <w:t xml:space="preserve"> to the</w:t>
      </w:r>
      <w:r w:rsidR="00516F3E">
        <w:rPr>
          <w:rFonts w:cstheme="minorHAnsi"/>
          <w:sz w:val="20"/>
        </w:rPr>
        <w:t xml:space="preserve"> left off the elevator.</w:t>
      </w:r>
    </w:p>
    <w:p w14:paraId="3D2B53FD" w14:textId="2B781026" w:rsidR="00A17558" w:rsidRPr="007E5718" w:rsidRDefault="000E044E" w:rsidP="000E044E">
      <w:pPr>
        <w:tabs>
          <w:tab w:val="left" w:pos="2445"/>
        </w:tabs>
        <w:jc w:val="center"/>
        <w:rPr>
          <w:rFonts w:cstheme="minorHAnsi"/>
          <w:sz w:val="20"/>
          <w:szCs w:val="20"/>
        </w:rPr>
      </w:pPr>
      <w:r w:rsidRPr="007E5718">
        <w:rPr>
          <w:rFonts w:cstheme="minorHAnsi"/>
          <w:sz w:val="20"/>
          <w:szCs w:val="20"/>
        </w:rPr>
        <w:t>F</w:t>
      </w:r>
      <w:r w:rsidR="00A17558" w:rsidRPr="007E5718">
        <w:rPr>
          <w:rFonts w:cstheme="minorHAnsi"/>
          <w:sz w:val="20"/>
          <w:szCs w:val="20"/>
        </w:rPr>
        <w:t xml:space="preserve">or more information, visit: </w:t>
      </w:r>
      <w:hyperlink r:id="rId9" w:history="1">
        <w:r w:rsidR="00FD04EE" w:rsidRPr="00FD04EE">
          <w:rPr>
            <w:rStyle w:val="Hyperlink"/>
            <w:sz w:val="20"/>
            <w:szCs w:val="20"/>
          </w:rPr>
          <w:t>learning.uiowa.edu/supplemental-instruction</w:t>
        </w:r>
      </w:hyperlink>
      <w:r w:rsidR="00FD04EE">
        <w:t xml:space="preserve"> </w:t>
      </w:r>
      <w:r w:rsidR="00A17558" w:rsidRPr="007E5718">
        <w:rPr>
          <w:rFonts w:cstheme="minorHAnsi"/>
          <w:sz w:val="20"/>
          <w:szCs w:val="20"/>
        </w:rPr>
        <w:t xml:space="preserve">or </w:t>
      </w:r>
      <w:hyperlink r:id="rId10" w:history="1">
        <w:r w:rsidR="00A17558" w:rsidRPr="00121F6D">
          <w:rPr>
            <w:rStyle w:val="Hyperlink"/>
            <w:rFonts w:cstheme="minorHAnsi"/>
            <w:sz w:val="20"/>
            <w:szCs w:val="20"/>
          </w:rPr>
          <w:t>tutor.uiowa.edu</w:t>
        </w:r>
      </w:hyperlink>
    </w:p>
    <w:p w14:paraId="45CF45E7" w14:textId="77777777" w:rsidR="002D3919" w:rsidRPr="008A7C18" w:rsidRDefault="00A17558" w:rsidP="008A7C18">
      <w:pPr>
        <w:widowControl w:val="0"/>
        <w:jc w:val="both"/>
        <w:rPr>
          <w:rFonts w:cstheme="minorHAnsi"/>
          <w:sz w:val="18"/>
          <w:szCs w:val="18"/>
        </w:rPr>
      </w:pPr>
      <w:r w:rsidRPr="006900AB">
        <w:rPr>
          <w:rFonts w:cstheme="minorHAnsi"/>
          <w:sz w:val="18"/>
          <w:szCs w:val="18"/>
        </w:rPr>
        <w:t xml:space="preserve"> </w:t>
      </w:r>
    </w:p>
    <w:p w14:paraId="7EF9F1C6" w14:textId="77777777" w:rsidR="002D3919" w:rsidRDefault="002D3919" w:rsidP="008A7C18">
      <w:pPr>
        <w:widowControl w:val="0"/>
        <w:jc w:val="both"/>
        <w:rPr>
          <w:rFonts w:cstheme="minorHAnsi"/>
          <w:sz w:val="18"/>
          <w:szCs w:val="18"/>
        </w:rPr>
      </w:pPr>
    </w:p>
    <w:p w14:paraId="362EE2B9" w14:textId="77777777" w:rsidR="00121F6D" w:rsidRPr="00121F6D" w:rsidRDefault="00121F6D" w:rsidP="00121F6D">
      <w:pPr>
        <w:rPr>
          <w:rFonts w:cstheme="minorHAnsi"/>
          <w:sz w:val="18"/>
          <w:szCs w:val="18"/>
        </w:rPr>
      </w:pPr>
    </w:p>
    <w:p w14:paraId="40E91DD4" w14:textId="77777777" w:rsidR="00121F6D" w:rsidRPr="00121F6D" w:rsidRDefault="00121F6D" w:rsidP="00121F6D">
      <w:pPr>
        <w:rPr>
          <w:rFonts w:cstheme="minorHAnsi"/>
          <w:sz w:val="18"/>
          <w:szCs w:val="18"/>
        </w:rPr>
      </w:pPr>
    </w:p>
    <w:p w14:paraId="4F840001" w14:textId="77777777" w:rsidR="00121F6D" w:rsidRPr="00121F6D" w:rsidRDefault="00121F6D" w:rsidP="00121F6D">
      <w:pPr>
        <w:rPr>
          <w:rFonts w:cstheme="minorHAnsi"/>
          <w:sz w:val="18"/>
          <w:szCs w:val="18"/>
        </w:rPr>
      </w:pPr>
    </w:p>
    <w:p w14:paraId="406E912F" w14:textId="77777777" w:rsidR="00121F6D" w:rsidRPr="00121F6D" w:rsidRDefault="00121F6D" w:rsidP="00121F6D">
      <w:pPr>
        <w:rPr>
          <w:rFonts w:cstheme="minorHAnsi"/>
          <w:sz w:val="18"/>
          <w:szCs w:val="18"/>
        </w:rPr>
      </w:pPr>
    </w:p>
    <w:p w14:paraId="3278AEE8" w14:textId="77777777" w:rsidR="00121F6D" w:rsidRPr="00121F6D" w:rsidRDefault="00121F6D" w:rsidP="00C26675">
      <w:pPr>
        <w:rPr>
          <w:rFonts w:cstheme="minorHAnsi"/>
          <w:sz w:val="18"/>
          <w:szCs w:val="18"/>
        </w:rPr>
      </w:pPr>
    </w:p>
    <w:sectPr w:rsidR="00121F6D" w:rsidRPr="00121F6D" w:rsidSect="00F0572C">
      <w:footerReference w:type="default" r:id="rId11"/>
      <w:pgSz w:w="12240" w:h="15840"/>
      <w:pgMar w:top="360" w:right="720" w:bottom="90" w:left="72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8097" w14:textId="77777777" w:rsidR="0038221E" w:rsidRDefault="0038221E" w:rsidP="0096233F">
      <w:pPr>
        <w:spacing w:after="0" w:line="240" w:lineRule="auto"/>
      </w:pPr>
      <w:r>
        <w:separator/>
      </w:r>
    </w:p>
  </w:endnote>
  <w:endnote w:type="continuationSeparator" w:id="0">
    <w:p w14:paraId="307924A8" w14:textId="77777777" w:rsidR="0038221E" w:rsidRDefault="0038221E" w:rsidP="0096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352DC" w14:textId="5E046E9B" w:rsidR="008A7C18" w:rsidRDefault="0075141B">
    <w:pPr>
      <w:pStyle w:val="Footer"/>
    </w:pP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2BE8E0A7" wp14:editId="51C81645">
          <wp:simplePos x="0" y="0"/>
          <wp:positionH relativeFrom="column">
            <wp:posOffset>-370936</wp:posOffset>
          </wp:positionH>
          <wp:positionV relativeFrom="paragraph">
            <wp:posOffset>-1002797</wp:posOffset>
          </wp:positionV>
          <wp:extent cx="3810000" cy="952500"/>
          <wp:effectExtent l="0" t="0" r="0" b="0"/>
          <wp:wrapTight wrapText="bothSides">
            <wp:wrapPolygon edited="0">
              <wp:start x="6480" y="6480"/>
              <wp:lineTo x="2268" y="7776"/>
              <wp:lineTo x="2268" y="13392"/>
              <wp:lineTo x="6480" y="14688"/>
              <wp:lineTo x="6912" y="14688"/>
              <wp:lineTo x="10476" y="12960"/>
              <wp:lineTo x="10476" y="9936"/>
              <wp:lineTo x="6912" y="6480"/>
              <wp:lineTo x="6480" y="6480"/>
            </wp:wrapPolygon>
          </wp:wrapTight>
          <wp:docPr id="57193908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14419" name="Graphic 6015144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C40" w:rsidRPr="00CE0559">
      <w:rPr>
        <w:rFonts w:cstheme="minorHAnsi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0A01696" wp14:editId="7DE38C36">
          <wp:simplePos x="0" y="0"/>
          <wp:positionH relativeFrom="column">
            <wp:posOffset>5583444</wp:posOffset>
          </wp:positionH>
          <wp:positionV relativeFrom="paragraph">
            <wp:posOffset>-933450</wp:posOffset>
          </wp:positionV>
          <wp:extent cx="603250" cy="796925"/>
          <wp:effectExtent l="0" t="0" r="6350" b="3175"/>
          <wp:wrapTight wrapText="bothSides">
            <wp:wrapPolygon edited="0">
              <wp:start x="0" y="0"/>
              <wp:lineTo x="0" y="21170"/>
              <wp:lineTo x="21145" y="21170"/>
              <wp:lineTo x="21145" y="0"/>
              <wp:lineTo x="0" y="0"/>
            </wp:wrapPolygon>
          </wp:wrapTight>
          <wp:docPr id="926225899" name="Picture 92622589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7C18" w:rsidRPr="00CE0559">
      <w:rPr>
        <w:rFonts w:cstheme="minorHAnsi"/>
        <w:noProof/>
        <w:sz w:val="24"/>
        <w:szCs w:val="24"/>
      </w:rPr>
      <w:t xml:space="preserve"> </w:t>
    </w:r>
    <w:r w:rsidR="008A7C18" w:rsidRPr="006900AB">
      <w:rPr>
        <w:rFonts w:cstheme="minorHAnsi"/>
        <w:noProof/>
        <w:sz w:val="18"/>
        <w:szCs w:val="18"/>
      </w:rPr>
      <w:t xml:space="preserve"> </w:t>
    </w:r>
    <w:r w:rsidR="008A7C18" w:rsidRPr="006900AB">
      <w:rPr>
        <w:rFonts w:cstheme="minorHAnsi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69FFC7" wp14:editId="65D57BEA">
              <wp:simplePos x="0" y="0"/>
              <wp:positionH relativeFrom="margin">
                <wp:posOffset>1701849</wp:posOffset>
              </wp:positionH>
              <wp:positionV relativeFrom="paragraph">
                <wp:posOffset>-859644</wp:posOffset>
              </wp:positionV>
              <wp:extent cx="3455035" cy="722630"/>
              <wp:effectExtent l="0" t="0" r="0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5035" cy="722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5A6B27" w14:textId="0F818CF3" w:rsidR="008A7C18" w:rsidRPr="00A33382" w:rsidRDefault="008A7C18" w:rsidP="008A7C18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A3338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Individuals with disabilities are encouraged to attend all University of Iowa events. If you are a person with a disability and require an accommodation in order to participate in this event, please contact </w:t>
                          </w:r>
                          <w:r w:rsidR="00121F6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the Office of Student Learning</w:t>
                          </w:r>
                          <w:r w:rsidRPr="00A3338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at 319-</w:t>
                          </w:r>
                          <w:r w:rsidR="009423B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467-1561</w:t>
                          </w:r>
                          <w:r w:rsidRPr="00A3338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or </w:t>
                          </w:r>
                          <w:hyperlink r:id="rId4" w:history="1">
                            <w:r w:rsidR="00121F6D">
                              <w:rPr>
                                <w:rStyle w:val="Hyperlink"/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uc-arc@uiowa.edu</w:t>
                            </w:r>
                          </w:hyperlink>
                          <w:r w:rsidRPr="00A33382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9FF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pt;margin-top:-67.7pt;width:272.05pt;height:5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" stroked="f">
              <v:textbox>
                <w:txbxContent>
                  <w:p w14:paraId="0C5A6B27" w14:textId="0F818CF3" w:rsidR="008A7C18" w:rsidRPr="00A33382" w:rsidRDefault="008A7C18" w:rsidP="008A7C18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3338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Individuals with disabilities are encouraged to attend all University of Iowa events. If you are a person with a disability and require an accommodation in order to participate in this event, please contact </w:t>
                    </w:r>
                    <w:r w:rsidR="00121F6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the Office of Student Learning</w:t>
                    </w:r>
                    <w:r w:rsidRPr="00A3338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at 319-</w:t>
                    </w:r>
                    <w:r w:rsidR="009423B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467-1561</w:t>
                    </w:r>
                    <w:r w:rsidRPr="00A3338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or </w:t>
                    </w:r>
                    <w:hyperlink r:id="rId5" w:history="1">
                      <w:r w:rsidR="00121F6D">
                        <w:rPr>
                          <w:rStyle w:val="Hyperlink"/>
                          <w:rFonts w:ascii="Times New Roman" w:hAnsi="Times New Roman" w:cs="Times New Roman"/>
                          <w:sz w:val="18"/>
                          <w:szCs w:val="18"/>
                        </w:rPr>
                        <w:t>uc-arc@uiowa.edu</w:t>
                      </w:r>
                    </w:hyperlink>
                    <w:r w:rsidRPr="00A33382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2A16" w14:textId="77777777" w:rsidR="0038221E" w:rsidRDefault="0038221E" w:rsidP="0096233F">
      <w:pPr>
        <w:spacing w:after="0" w:line="240" w:lineRule="auto"/>
      </w:pPr>
      <w:r>
        <w:separator/>
      </w:r>
    </w:p>
  </w:footnote>
  <w:footnote w:type="continuationSeparator" w:id="0">
    <w:p w14:paraId="0D8342F4" w14:textId="77777777" w:rsidR="0038221E" w:rsidRDefault="0038221E" w:rsidP="00962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22"/>
    <w:rsid w:val="0000069F"/>
    <w:rsid w:val="00007FCE"/>
    <w:rsid w:val="00011351"/>
    <w:rsid w:val="00016BC8"/>
    <w:rsid w:val="0003302D"/>
    <w:rsid w:val="0003610B"/>
    <w:rsid w:val="00040A74"/>
    <w:rsid w:val="000444D6"/>
    <w:rsid w:val="00045473"/>
    <w:rsid w:val="00051614"/>
    <w:rsid w:val="00055317"/>
    <w:rsid w:val="0005638C"/>
    <w:rsid w:val="00067062"/>
    <w:rsid w:val="00071881"/>
    <w:rsid w:val="00081EFB"/>
    <w:rsid w:val="000836E4"/>
    <w:rsid w:val="000919D7"/>
    <w:rsid w:val="00092533"/>
    <w:rsid w:val="000A16A0"/>
    <w:rsid w:val="000A1823"/>
    <w:rsid w:val="000A523D"/>
    <w:rsid w:val="000B6D57"/>
    <w:rsid w:val="000C2064"/>
    <w:rsid w:val="000C2272"/>
    <w:rsid w:val="000D0687"/>
    <w:rsid w:val="000D1E89"/>
    <w:rsid w:val="000D40E5"/>
    <w:rsid w:val="000E044E"/>
    <w:rsid w:val="000E4A04"/>
    <w:rsid w:val="000E62F6"/>
    <w:rsid w:val="000F70C3"/>
    <w:rsid w:val="00100411"/>
    <w:rsid w:val="0010144F"/>
    <w:rsid w:val="00107339"/>
    <w:rsid w:val="0012078E"/>
    <w:rsid w:val="00121F6D"/>
    <w:rsid w:val="00141416"/>
    <w:rsid w:val="00141454"/>
    <w:rsid w:val="00151FBC"/>
    <w:rsid w:val="00166458"/>
    <w:rsid w:val="00171266"/>
    <w:rsid w:val="00171485"/>
    <w:rsid w:val="00185867"/>
    <w:rsid w:val="001902A0"/>
    <w:rsid w:val="00194A8D"/>
    <w:rsid w:val="0019686C"/>
    <w:rsid w:val="00196AF5"/>
    <w:rsid w:val="001A0BC6"/>
    <w:rsid w:val="001B2C8A"/>
    <w:rsid w:val="001C3794"/>
    <w:rsid w:val="001D233E"/>
    <w:rsid w:val="001D6687"/>
    <w:rsid w:val="001E02EB"/>
    <w:rsid w:val="001E3E91"/>
    <w:rsid w:val="001E62C0"/>
    <w:rsid w:val="001F3A95"/>
    <w:rsid w:val="001F7C20"/>
    <w:rsid w:val="0020745A"/>
    <w:rsid w:val="00217DEE"/>
    <w:rsid w:val="00230A65"/>
    <w:rsid w:val="0023542C"/>
    <w:rsid w:val="00240563"/>
    <w:rsid w:val="00245CE6"/>
    <w:rsid w:val="00253D51"/>
    <w:rsid w:val="002601D9"/>
    <w:rsid w:val="00264C28"/>
    <w:rsid w:val="00275B0B"/>
    <w:rsid w:val="0028295B"/>
    <w:rsid w:val="00285A2A"/>
    <w:rsid w:val="00285BC5"/>
    <w:rsid w:val="00286C3D"/>
    <w:rsid w:val="00291B6B"/>
    <w:rsid w:val="002A1113"/>
    <w:rsid w:val="002B3C75"/>
    <w:rsid w:val="002B6DF7"/>
    <w:rsid w:val="002B70B8"/>
    <w:rsid w:val="002C3D33"/>
    <w:rsid w:val="002C65D7"/>
    <w:rsid w:val="002D3919"/>
    <w:rsid w:val="002D7CDA"/>
    <w:rsid w:val="002E525C"/>
    <w:rsid w:val="002E7DF6"/>
    <w:rsid w:val="002F4262"/>
    <w:rsid w:val="002F50BD"/>
    <w:rsid w:val="002F6D82"/>
    <w:rsid w:val="002F73C6"/>
    <w:rsid w:val="00300E47"/>
    <w:rsid w:val="003032BE"/>
    <w:rsid w:val="0030637C"/>
    <w:rsid w:val="00311B19"/>
    <w:rsid w:val="00312546"/>
    <w:rsid w:val="00313F7A"/>
    <w:rsid w:val="003157A8"/>
    <w:rsid w:val="00317375"/>
    <w:rsid w:val="0032009B"/>
    <w:rsid w:val="00343309"/>
    <w:rsid w:val="00345B32"/>
    <w:rsid w:val="0035036F"/>
    <w:rsid w:val="003527A6"/>
    <w:rsid w:val="003645C4"/>
    <w:rsid w:val="00366179"/>
    <w:rsid w:val="00372D4D"/>
    <w:rsid w:val="003759F3"/>
    <w:rsid w:val="0038221E"/>
    <w:rsid w:val="00393BEB"/>
    <w:rsid w:val="00397CA4"/>
    <w:rsid w:val="003A1B00"/>
    <w:rsid w:val="003A625C"/>
    <w:rsid w:val="003A711A"/>
    <w:rsid w:val="003B1C21"/>
    <w:rsid w:val="003B34B5"/>
    <w:rsid w:val="003B3898"/>
    <w:rsid w:val="003B5D7C"/>
    <w:rsid w:val="003C62C3"/>
    <w:rsid w:val="003C66EE"/>
    <w:rsid w:val="003D2A9A"/>
    <w:rsid w:val="003D2C98"/>
    <w:rsid w:val="003E1535"/>
    <w:rsid w:val="003E2E60"/>
    <w:rsid w:val="003E3BFD"/>
    <w:rsid w:val="00403194"/>
    <w:rsid w:val="00407A8B"/>
    <w:rsid w:val="0042655F"/>
    <w:rsid w:val="0043043F"/>
    <w:rsid w:val="00433139"/>
    <w:rsid w:val="00435549"/>
    <w:rsid w:val="00440863"/>
    <w:rsid w:val="00443C18"/>
    <w:rsid w:val="0044435F"/>
    <w:rsid w:val="0044689B"/>
    <w:rsid w:val="004720DF"/>
    <w:rsid w:val="00476A2F"/>
    <w:rsid w:val="00486982"/>
    <w:rsid w:val="00487084"/>
    <w:rsid w:val="00487412"/>
    <w:rsid w:val="004924EE"/>
    <w:rsid w:val="004A6D0D"/>
    <w:rsid w:val="004A7C40"/>
    <w:rsid w:val="004B309F"/>
    <w:rsid w:val="004B4564"/>
    <w:rsid w:val="004C3F8E"/>
    <w:rsid w:val="00502359"/>
    <w:rsid w:val="005023D8"/>
    <w:rsid w:val="00515509"/>
    <w:rsid w:val="00515BFB"/>
    <w:rsid w:val="00516F3E"/>
    <w:rsid w:val="00517087"/>
    <w:rsid w:val="0052149F"/>
    <w:rsid w:val="0052277D"/>
    <w:rsid w:val="00523CEF"/>
    <w:rsid w:val="00525D20"/>
    <w:rsid w:val="00531217"/>
    <w:rsid w:val="00543F6D"/>
    <w:rsid w:val="00544053"/>
    <w:rsid w:val="00546278"/>
    <w:rsid w:val="005567DA"/>
    <w:rsid w:val="00557C92"/>
    <w:rsid w:val="005610D0"/>
    <w:rsid w:val="0057257A"/>
    <w:rsid w:val="0057688C"/>
    <w:rsid w:val="00577410"/>
    <w:rsid w:val="00580B48"/>
    <w:rsid w:val="005902D0"/>
    <w:rsid w:val="005B42C1"/>
    <w:rsid w:val="005C3EB7"/>
    <w:rsid w:val="005C6ACD"/>
    <w:rsid w:val="005D1730"/>
    <w:rsid w:val="005D394D"/>
    <w:rsid w:val="005F2745"/>
    <w:rsid w:val="005F456C"/>
    <w:rsid w:val="005F6241"/>
    <w:rsid w:val="00600966"/>
    <w:rsid w:val="00601020"/>
    <w:rsid w:val="00601AA2"/>
    <w:rsid w:val="006035E2"/>
    <w:rsid w:val="00614284"/>
    <w:rsid w:val="00623578"/>
    <w:rsid w:val="006335FC"/>
    <w:rsid w:val="0063718B"/>
    <w:rsid w:val="006528CE"/>
    <w:rsid w:val="006541D8"/>
    <w:rsid w:val="00655A84"/>
    <w:rsid w:val="00663348"/>
    <w:rsid w:val="006655B8"/>
    <w:rsid w:val="006865DD"/>
    <w:rsid w:val="006900AB"/>
    <w:rsid w:val="00690121"/>
    <w:rsid w:val="006943F7"/>
    <w:rsid w:val="006A3E40"/>
    <w:rsid w:val="006C0698"/>
    <w:rsid w:val="006D0387"/>
    <w:rsid w:val="006D0CCA"/>
    <w:rsid w:val="006D0FC6"/>
    <w:rsid w:val="006D686A"/>
    <w:rsid w:val="006D7752"/>
    <w:rsid w:val="006E10D9"/>
    <w:rsid w:val="006E5E19"/>
    <w:rsid w:val="006F6022"/>
    <w:rsid w:val="006F76BF"/>
    <w:rsid w:val="00703FEE"/>
    <w:rsid w:val="007054C0"/>
    <w:rsid w:val="00707AEA"/>
    <w:rsid w:val="007151B3"/>
    <w:rsid w:val="00721643"/>
    <w:rsid w:val="00726520"/>
    <w:rsid w:val="00726553"/>
    <w:rsid w:val="00727F45"/>
    <w:rsid w:val="007337B5"/>
    <w:rsid w:val="00740765"/>
    <w:rsid w:val="007503EC"/>
    <w:rsid w:val="0075141B"/>
    <w:rsid w:val="00751912"/>
    <w:rsid w:val="00753A58"/>
    <w:rsid w:val="00756ADE"/>
    <w:rsid w:val="00756ED9"/>
    <w:rsid w:val="00757EC7"/>
    <w:rsid w:val="0076199D"/>
    <w:rsid w:val="007652E2"/>
    <w:rsid w:val="00767C47"/>
    <w:rsid w:val="0077062F"/>
    <w:rsid w:val="00781607"/>
    <w:rsid w:val="0078392B"/>
    <w:rsid w:val="0078496F"/>
    <w:rsid w:val="007910D5"/>
    <w:rsid w:val="007A4011"/>
    <w:rsid w:val="007A679D"/>
    <w:rsid w:val="007B205B"/>
    <w:rsid w:val="007B3FD0"/>
    <w:rsid w:val="007B7E0A"/>
    <w:rsid w:val="007D63DA"/>
    <w:rsid w:val="007D6537"/>
    <w:rsid w:val="007E5718"/>
    <w:rsid w:val="007F296F"/>
    <w:rsid w:val="007F4F83"/>
    <w:rsid w:val="00801A0B"/>
    <w:rsid w:val="008028C5"/>
    <w:rsid w:val="00802970"/>
    <w:rsid w:val="00803B0D"/>
    <w:rsid w:val="00806279"/>
    <w:rsid w:val="0080722C"/>
    <w:rsid w:val="00812EC6"/>
    <w:rsid w:val="00814D2C"/>
    <w:rsid w:val="008268DD"/>
    <w:rsid w:val="00834DDB"/>
    <w:rsid w:val="00843063"/>
    <w:rsid w:val="00845CA3"/>
    <w:rsid w:val="0085477A"/>
    <w:rsid w:val="008549F9"/>
    <w:rsid w:val="00854E46"/>
    <w:rsid w:val="008555D9"/>
    <w:rsid w:val="00856C57"/>
    <w:rsid w:val="00860BDA"/>
    <w:rsid w:val="00866091"/>
    <w:rsid w:val="0087461F"/>
    <w:rsid w:val="008818A6"/>
    <w:rsid w:val="00893FDA"/>
    <w:rsid w:val="00894F8C"/>
    <w:rsid w:val="008A06A1"/>
    <w:rsid w:val="008A641B"/>
    <w:rsid w:val="008A7C18"/>
    <w:rsid w:val="008B187E"/>
    <w:rsid w:val="008B1A15"/>
    <w:rsid w:val="008C2983"/>
    <w:rsid w:val="008D546B"/>
    <w:rsid w:val="008E29BC"/>
    <w:rsid w:val="008E47CB"/>
    <w:rsid w:val="008E5A3C"/>
    <w:rsid w:val="00903EE6"/>
    <w:rsid w:val="009047A0"/>
    <w:rsid w:val="00907E7D"/>
    <w:rsid w:val="0092047B"/>
    <w:rsid w:val="00922E20"/>
    <w:rsid w:val="00941135"/>
    <w:rsid w:val="009423B8"/>
    <w:rsid w:val="0094243A"/>
    <w:rsid w:val="00942672"/>
    <w:rsid w:val="009609BE"/>
    <w:rsid w:val="0096233F"/>
    <w:rsid w:val="00964C2B"/>
    <w:rsid w:val="009724F8"/>
    <w:rsid w:val="00980469"/>
    <w:rsid w:val="00980B8C"/>
    <w:rsid w:val="00980EF9"/>
    <w:rsid w:val="0098460F"/>
    <w:rsid w:val="0099194B"/>
    <w:rsid w:val="00997FC5"/>
    <w:rsid w:val="009A0906"/>
    <w:rsid w:val="009A4052"/>
    <w:rsid w:val="009B4BC3"/>
    <w:rsid w:val="009C2AFD"/>
    <w:rsid w:val="009D64C0"/>
    <w:rsid w:val="009E457C"/>
    <w:rsid w:val="009E46CD"/>
    <w:rsid w:val="009F0313"/>
    <w:rsid w:val="009F4668"/>
    <w:rsid w:val="009F4713"/>
    <w:rsid w:val="009F4CBF"/>
    <w:rsid w:val="00A0195A"/>
    <w:rsid w:val="00A03677"/>
    <w:rsid w:val="00A06430"/>
    <w:rsid w:val="00A07862"/>
    <w:rsid w:val="00A11735"/>
    <w:rsid w:val="00A17558"/>
    <w:rsid w:val="00A176F7"/>
    <w:rsid w:val="00A25AC5"/>
    <w:rsid w:val="00A31CEF"/>
    <w:rsid w:val="00A33382"/>
    <w:rsid w:val="00A4617C"/>
    <w:rsid w:val="00A65EA8"/>
    <w:rsid w:val="00A856C6"/>
    <w:rsid w:val="00A86C37"/>
    <w:rsid w:val="00A874C5"/>
    <w:rsid w:val="00A95299"/>
    <w:rsid w:val="00AA3DED"/>
    <w:rsid w:val="00AA7D63"/>
    <w:rsid w:val="00AB096C"/>
    <w:rsid w:val="00AC4FE3"/>
    <w:rsid w:val="00AE49C4"/>
    <w:rsid w:val="00AE4FEE"/>
    <w:rsid w:val="00AE55C0"/>
    <w:rsid w:val="00AF0CE8"/>
    <w:rsid w:val="00AF2B75"/>
    <w:rsid w:val="00AF534D"/>
    <w:rsid w:val="00B00604"/>
    <w:rsid w:val="00B02E50"/>
    <w:rsid w:val="00B057A8"/>
    <w:rsid w:val="00B2179C"/>
    <w:rsid w:val="00B26E09"/>
    <w:rsid w:val="00B277EC"/>
    <w:rsid w:val="00B330D2"/>
    <w:rsid w:val="00B36763"/>
    <w:rsid w:val="00B42E04"/>
    <w:rsid w:val="00B61011"/>
    <w:rsid w:val="00B62C45"/>
    <w:rsid w:val="00B6399F"/>
    <w:rsid w:val="00B640CF"/>
    <w:rsid w:val="00B6499E"/>
    <w:rsid w:val="00B649FB"/>
    <w:rsid w:val="00B66938"/>
    <w:rsid w:val="00B74440"/>
    <w:rsid w:val="00B759AF"/>
    <w:rsid w:val="00B855E7"/>
    <w:rsid w:val="00B92B8C"/>
    <w:rsid w:val="00B935E8"/>
    <w:rsid w:val="00B97841"/>
    <w:rsid w:val="00BA35BD"/>
    <w:rsid w:val="00BB09C8"/>
    <w:rsid w:val="00BC2DF1"/>
    <w:rsid w:val="00BC3735"/>
    <w:rsid w:val="00BC6B61"/>
    <w:rsid w:val="00BD1E8D"/>
    <w:rsid w:val="00BD7E50"/>
    <w:rsid w:val="00BE24FD"/>
    <w:rsid w:val="00BF381C"/>
    <w:rsid w:val="00BF5841"/>
    <w:rsid w:val="00C01A01"/>
    <w:rsid w:val="00C059B0"/>
    <w:rsid w:val="00C1412F"/>
    <w:rsid w:val="00C26675"/>
    <w:rsid w:val="00C27852"/>
    <w:rsid w:val="00C45939"/>
    <w:rsid w:val="00C57A19"/>
    <w:rsid w:val="00C60A1D"/>
    <w:rsid w:val="00C60B69"/>
    <w:rsid w:val="00C6544F"/>
    <w:rsid w:val="00C6788D"/>
    <w:rsid w:val="00C723AD"/>
    <w:rsid w:val="00C73C81"/>
    <w:rsid w:val="00C74C6D"/>
    <w:rsid w:val="00C90F19"/>
    <w:rsid w:val="00C90F89"/>
    <w:rsid w:val="00C918A7"/>
    <w:rsid w:val="00C918B4"/>
    <w:rsid w:val="00C92317"/>
    <w:rsid w:val="00C928B2"/>
    <w:rsid w:val="00C953B2"/>
    <w:rsid w:val="00C96EE5"/>
    <w:rsid w:val="00CA00E6"/>
    <w:rsid w:val="00CA3741"/>
    <w:rsid w:val="00CA656E"/>
    <w:rsid w:val="00CC061D"/>
    <w:rsid w:val="00CC5504"/>
    <w:rsid w:val="00CC5A50"/>
    <w:rsid w:val="00CD59ED"/>
    <w:rsid w:val="00CE0559"/>
    <w:rsid w:val="00CE0C4E"/>
    <w:rsid w:val="00CF2EB9"/>
    <w:rsid w:val="00D04A04"/>
    <w:rsid w:val="00D12991"/>
    <w:rsid w:val="00D2140D"/>
    <w:rsid w:val="00D3003B"/>
    <w:rsid w:val="00D30E42"/>
    <w:rsid w:val="00D46DFB"/>
    <w:rsid w:val="00D52847"/>
    <w:rsid w:val="00D55BC4"/>
    <w:rsid w:val="00D603D0"/>
    <w:rsid w:val="00D67D77"/>
    <w:rsid w:val="00D735D4"/>
    <w:rsid w:val="00D77481"/>
    <w:rsid w:val="00D81452"/>
    <w:rsid w:val="00DA2A79"/>
    <w:rsid w:val="00DA5897"/>
    <w:rsid w:val="00DB1CBE"/>
    <w:rsid w:val="00DB2EF8"/>
    <w:rsid w:val="00DB5FBD"/>
    <w:rsid w:val="00DB6F1D"/>
    <w:rsid w:val="00DD2853"/>
    <w:rsid w:val="00DD54B2"/>
    <w:rsid w:val="00DE500F"/>
    <w:rsid w:val="00E02531"/>
    <w:rsid w:val="00E035BC"/>
    <w:rsid w:val="00E05371"/>
    <w:rsid w:val="00E16CEB"/>
    <w:rsid w:val="00E2130F"/>
    <w:rsid w:val="00E2153B"/>
    <w:rsid w:val="00E2737D"/>
    <w:rsid w:val="00E27DF3"/>
    <w:rsid w:val="00E30EFF"/>
    <w:rsid w:val="00E40D8F"/>
    <w:rsid w:val="00E44D65"/>
    <w:rsid w:val="00E500F6"/>
    <w:rsid w:val="00E52A0B"/>
    <w:rsid w:val="00E56715"/>
    <w:rsid w:val="00E67372"/>
    <w:rsid w:val="00E74A9C"/>
    <w:rsid w:val="00E937F4"/>
    <w:rsid w:val="00EA0BE4"/>
    <w:rsid w:val="00EA1679"/>
    <w:rsid w:val="00EB259E"/>
    <w:rsid w:val="00EB79EB"/>
    <w:rsid w:val="00EC02A1"/>
    <w:rsid w:val="00EC0EAD"/>
    <w:rsid w:val="00ED020C"/>
    <w:rsid w:val="00EF487C"/>
    <w:rsid w:val="00EF505B"/>
    <w:rsid w:val="00F03EC3"/>
    <w:rsid w:val="00F0572C"/>
    <w:rsid w:val="00F074EB"/>
    <w:rsid w:val="00F15558"/>
    <w:rsid w:val="00F17D6D"/>
    <w:rsid w:val="00F203B7"/>
    <w:rsid w:val="00F32731"/>
    <w:rsid w:val="00F33B6D"/>
    <w:rsid w:val="00F3586F"/>
    <w:rsid w:val="00F426AF"/>
    <w:rsid w:val="00F42F9F"/>
    <w:rsid w:val="00F46D05"/>
    <w:rsid w:val="00F47E7E"/>
    <w:rsid w:val="00F62BD4"/>
    <w:rsid w:val="00F6372F"/>
    <w:rsid w:val="00F65165"/>
    <w:rsid w:val="00F81AFF"/>
    <w:rsid w:val="00F87E0F"/>
    <w:rsid w:val="00F96C79"/>
    <w:rsid w:val="00FA0908"/>
    <w:rsid w:val="00FA66B8"/>
    <w:rsid w:val="00FB18A8"/>
    <w:rsid w:val="00FB654F"/>
    <w:rsid w:val="00FB6B8E"/>
    <w:rsid w:val="00FD04EE"/>
    <w:rsid w:val="00FD3627"/>
    <w:rsid w:val="00FD5DBC"/>
    <w:rsid w:val="00FE7CFD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3A980"/>
  <w15:chartTrackingRefBased/>
  <w15:docId w15:val="{A90260CD-C788-481E-B3FD-B69F7140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3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D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33F"/>
  </w:style>
  <w:style w:type="paragraph" w:styleId="Footer">
    <w:name w:val="footer"/>
    <w:basedOn w:val="Normal"/>
    <w:link w:val="FooterChar"/>
    <w:uiPriority w:val="99"/>
    <w:unhideWhenUsed/>
    <w:rsid w:val="00962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tutor.uiowa.edu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.uiowa.edu/supplemental-instruction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hyperlink" Target="mailto:uc-arc@uiowa.edu" TargetMode="External"/><Relationship Id="rId4" Type="http://schemas.openxmlformats.org/officeDocument/2006/relationships/hyperlink" Target="mailto:uc-arc@uiow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14c6f8-48af-4e7e-a6f5-c7a522c29c71">
      <Terms xmlns="http://schemas.microsoft.com/office/infopath/2007/PartnerControls"/>
    </lcf76f155ced4ddcb4097134ff3c332f>
    <TaxCatchAll xmlns="18e7936b-7d0a-4498-b585-c80d1fb797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83FBA083CFEE4995F4B03555678842" ma:contentTypeVersion="12" ma:contentTypeDescription="Create a new document." ma:contentTypeScope="" ma:versionID="328784d22931695e3f55b25c866140fc">
  <xsd:schema xmlns:xsd="http://www.w3.org/2001/XMLSchema" xmlns:xs="http://www.w3.org/2001/XMLSchema" xmlns:p="http://schemas.microsoft.com/office/2006/metadata/properties" xmlns:ns2="e314c6f8-48af-4e7e-a6f5-c7a522c29c71" xmlns:ns3="18e7936b-7d0a-4498-b585-c80d1fb79782" targetNamespace="http://schemas.microsoft.com/office/2006/metadata/properties" ma:root="true" ma:fieldsID="429a2d6475333e0a07a9dcd27d1e175c" ns2:_="" ns3:_="">
    <xsd:import namespace="e314c6f8-48af-4e7e-a6f5-c7a522c29c71"/>
    <xsd:import namespace="18e7936b-7d0a-4498-b585-c80d1fb7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4c6f8-48af-4e7e-a6f5-c7a522c29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7936b-7d0a-4498-b585-c80d1fb797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68f739-d468-4024-af41-694afd2dbc84}" ma:internalName="TaxCatchAll" ma:showField="CatchAllData" ma:web="18e7936b-7d0a-4498-b585-c80d1fb7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9C48B-3877-48CB-B7E0-1A5D4AF3F619}">
  <ds:schemaRefs>
    <ds:schemaRef ds:uri="http://purl.org/dc/elements/1.1/"/>
    <ds:schemaRef ds:uri="18e7936b-7d0a-4498-b585-c80d1fb79782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e314c6f8-48af-4e7e-a6f5-c7a522c29c7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7D65BA3-858A-4158-9E02-34CC0DD4B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4c6f8-48af-4e7e-a6f5-c7a522c29c71"/>
    <ds:schemaRef ds:uri="18e7936b-7d0a-4498-b585-c80d1fb7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DA936-66D1-4F59-B785-9F6E85D95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Huntington, Stephanie M</dc:creator>
  <cp:keywords/>
  <dc:description/>
  <cp:lastModifiedBy>Huntington, Stephanie M</cp:lastModifiedBy>
  <cp:revision>147</cp:revision>
  <cp:lastPrinted>2018-08-03T20:07:00Z</cp:lastPrinted>
  <dcterms:created xsi:type="dcterms:W3CDTF">2025-01-08T21:38:00Z</dcterms:created>
  <dcterms:modified xsi:type="dcterms:W3CDTF">2026-01-06T20:59:00Z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0x0101001083FBA083CFEE4995F4B03555678842</vt:lpwstr>
  </property>
  <property fmtid="{D5CDD505-2E9C-101B-9397-08002B2CF9AE}" pid="3" name="MediaServiceImageTags">
    <vt:lpwstr/>
  </property>
</Properties>
</file>